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5A86D" w14:textId="77777777" w:rsidR="003A5FD5" w:rsidRPr="00F243F3" w:rsidRDefault="003A5FD5" w:rsidP="003A5FD5">
      <w:pPr>
        <w:spacing w:line="360" w:lineRule="exact"/>
        <w:rPr>
          <w:rFonts w:hAnsiTheme="minorEastAsia"/>
          <w:b/>
        </w:rPr>
      </w:pPr>
      <w:r w:rsidRPr="00F243F3">
        <w:rPr>
          <w:rFonts w:hAnsiTheme="minorEastAsia" w:hint="eastAsia"/>
          <w:b/>
        </w:rPr>
        <w:t>別記様式第２号（小分け業者用）</w:t>
      </w:r>
    </w:p>
    <w:p w14:paraId="415B2441" w14:textId="77777777" w:rsidR="003A5FD5" w:rsidRPr="00F243F3" w:rsidRDefault="003A5FD5" w:rsidP="003A5FD5">
      <w:pPr>
        <w:spacing w:line="360" w:lineRule="exact"/>
        <w:rPr>
          <w:rFonts w:hAnsiTheme="minorEastAsia"/>
        </w:rPr>
      </w:pPr>
    </w:p>
    <w:p w14:paraId="608AB677" w14:textId="77777777" w:rsidR="003A5FD5" w:rsidRPr="00F243F3" w:rsidRDefault="00184D01" w:rsidP="003A5FD5">
      <w:pPr>
        <w:spacing w:line="360" w:lineRule="exact"/>
        <w:jc w:val="center"/>
        <w:rPr>
          <w:rFonts w:hAnsiTheme="minorEastAsia"/>
          <w:b/>
          <w:kern w:val="0"/>
          <w:sz w:val="28"/>
          <w:szCs w:val="28"/>
        </w:rPr>
      </w:pPr>
      <w:r w:rsidRPr="00184D01">
        <w:rPr>
          <w:rFonts w:hAnsiTheme="minorEastAsia" w:hint="eastAsia"/>
          <w:b/>
          <w:kern w:val="0"/>
          <w:sz w:val="28"/>
          <w:szCs w:val="28"/>
          <w:u w:color="FF0000"/>
        </w:rPr>
        <w:t>認</w:t>
      </w:r>
      <w:r>
        <w:rPr>
          <w:rFonts w:hAnsiTheme="minorEastAsia" w:hint="eastAsia"/>
          <w:b/>
          <w:kern w:val="0"/>
          <w:sz w:val="28"/>
          <w:szCs w:val="28"/>
          <w:u w:color="FF0000"/>
        </w:rPr>
        <w:t xml:space="preserve">　</w:t>
      </w:r>
      <w:r w:rsidRPr="00184D01">
        <w:rPr>
          <w:rFonts w:hAnsiTheme="minorEastAsia" w:hint="eastAsia"/>
          <w:b/>
          <w:kern w:val="0"/>
          <w:sz w:val="28"/>
          <w:szCs w:val="28"/>
          <w:u w:color="FF0000"/>
        </w:rPr>
        <w:t>証</w:t>
      </w:r>
      <w:r w:rsidR="003A5FD5" w:rsidRPr="00F243F3">
        <w:rPr>
          <w:rFonts w:hAnsiTheme="minorEastAsia" w:hint="eastAsia"/>
          <w:b/>
          <w:kern w:val="0"/>
          <w:sz w:val="28"/>
          <w:szCs w:val="28"/>
        </w:rPr>
        <w:t xml:space="preserve">　条　件　同　意　書</w:t>
      </w:r>
    </w:p>
    <w:p w14:paraId="4486DFCD" w14:textId="77777777" w:rsidR="003A5FD5" w:rsidRPr="00F243F3" w:rsidRDefault="003A5FD5" w:rsidP="003A5FD5">
      <w:pPr>
        <w:spacing w:line="360" w:lineRule="exact"/>
        <w:jc w:val="center"/>
        <w:rPr>
          <w:rFonts w:hAnsiTheme="minorEastAsia"/>
        </w:rPr>
      </w:pPr>
    </w:p>
    <w:p w14:paraId="05449CE2" w14:textId="5D9186EF" w:rsidR="003A5FD5" w:rsidRPr="00F243F3" w:rsidRDefault="003A5FD5" w:rsidP="003A5FD5">
      <w:pPr>
        <w:spacing w:line="360" w:lineRule="exact"/>
        <w:ind w:firstLineChars="100" w:firstLine="220"/>
        <w:rPr>
          <w:rFonts w:hAnsiTheme="minorEastAsia"/>
        </w:rPr>
      </w:pPr>
      <w:r w:rsidRPr="00F243F3">
        <w:rPr>
          <w:rFonts w:hAnsiTheme="minorEastAsia" w:hint="eastAsia"/>
        </w:rPr>
        <w:t xml:space="preserve">公益財団法人やまがた農業支援センター理事長　○○○○（以下、甲という。）と申請者　　</w:t>
      </w:r>
      <w:r w:rsidRPr="00F243F3">
        <w:rPr>
          <w:rFonts w:hAnsiTheme="minorEastAsia"/>
        </w:rPr>
        <w:t xml:space="preserve"> </w:t>
      </w:r>
      <w:r w:rsidRPr="00F243F3">
        <w:rPr>
          <w:rFonts w:hAnsiTheme="minorEastAsia" w:hint="eastAsia"/>
        </w:rPr>
        <w:t xml:space="preserve">　　　　（以下、乙という。）は、</w:t>
      </w:r>
      <w:r w:rsidR="00184D01" w:rsidRPr="00184D01">
        <w:rPr>
          <w:rFonts w:hAnsiTheme="minorEastAsia" w:hint="eastAsia"/>
        </w:rPr>
        <w:t>日本農林規格等に関する法律</w:t>
      </w:r>
      <w:r w:rsidRPr="00F243F3">
        <w:rPr>
          <w:rFonts w:hAnsiTheme="minorEastAsia" w:hint="eastAsia"/>
        </w:rPr>
        <w:t>（以下「ＪＡＳ法」という。）</w:t>
      </w:r>
      <w:r w:rsidRPr="00C83F93">
        <w:rPr>
          <w:rFonts w:hAnsiTheme="minorEastAsia" w:hint="eastAsia"/>
        </w:rPr>
        <w:t>第11条</w:t>
      </w:r>
      <w:r w:rsidRPr="00F243F3">
        <w:rPr>
          <w:rFonts w:hAnsiTheme="minorEastAsia" w:hint="eastAsia"/>
        </w:rPr>
        <w:t>の規定による有機農産物</w:t>
      </w:r>
      <w:r w:rsidR="005E231A" w:rsidRPr="005B7119">
        <w:rPr>
          <w:rFonts w:hAnsiTheme="minorEastAsia" w:hint="eastAsia"/>
        </w:rPr>
        <w:t>（</w:t>
      </w:r>
      <w:r w:rsidR="00D02F9A" w:rsidRPr="005B7119">
        <w:rPr>
          <w:rFonts w:hAnsiTheme="minorEastAsia" w:hint="eastAsia"/>
        </w:rPr>
        <w:t>有機加工食品</w:t>
      </w:r>
      <w:r w:rsidR="005E231A" w:rsidRPr="005B7119">
        <w:rPr>
          <w:rFonts w:hAnsiTheme="minorEastAsia" w:hint="eastAsia"/>
        </w:rPr>
        <w:t>）</w:t>
      </w:r>
      <w:r w:rsidRPr="00F243F3">
        <w:rPr>
          <w:rFonts w:hAnsiTheme="minorEastAsia" w:hint="eastAsia"/>
        </w:rPr>
        <w:t>に係る小分け業者の</w:t>
      </w:r>
      <w:r w:rsidR="00184D01" w:rsidRPr="00184D01">
        <w:rPr>
          <w:rFonts w:hAnsiTheme="minorEastAsia" w:hint="eastAsia"/>
          <w:u w:color="FF0000"/>
        </w:rPr>
        <w:t>認証</w:t>
      </w:r>
      <w:r w:rsidRPr="00F243F3">
        <w:rPr>
          <w:rFonts w:hAnsiTheme="minorEastAsia" w:hint="eastAsia"/>
        </w:rPr>
        <w:t>に関し、下記のとおり同意する。</w:t>
      </w:r>
    </w:p>
    <w:p w14:paraId="344342AC" w14:textId="77777777" w:rsidR="003A5FD5" w:rsidRPr="00F243F3" w:rsidRDefault="003A5FD5" w:rsidP="003A5FD5">
      <w:pPr>
        <w:spacing w:line="360" w:lineRule="exact"/>
        <w:rPr>
          <w:rFonts w:hAnsiTheme="minorEastAsia"/>
        </w:rPr>
      </w:pPr>
    </w:p>
    <w:p w14:paraId="13619FA5" w14:textId="77777777" w:rsidR="003A5FD5" w:rsidRPr="00F243F3" w:rsidRDefault="003A5FD5" w:rsidP="003A5FD5">
      <w:pPr>
        <w:spacing w:line="360" w:lineRule="exact"/>
        <w:jc w:val="center"/>
        <w:rPr>
          <w:rFonts w:hAnsiTheme="minorEastAsia"/>
        </w:rPr>
      </w:pPr>
      <w:r w:rsidRPr="00F243F3">
        <w:rPr>
          <w:rFonts w:hAnsiTheme="minorEastAsia" w:hint="eastAsia"/>
        </w:rPr>
        <w:t>記</w:t>
      </w:r>
    </w:p>
    <w:p w14:paraId="23364AA5" w14:textId="77777777" w:rsidR="003A5FD5" w:rsidRPr="00F243F3" w:rsidRDefault="003A5FD5" w:rsidP="003A5FD5">
      <w:pPr>
        <w:spacing w:line="360" w:lineRule="exact"/>
        <w:rPr>
          <w:rFonts w:hAnsiTheme="minorEastAsia"/>
        </w:rPr>
      </w:pPr>
    </w:p>
    <w:p w14:paraId="74DA5D47" w14:textId="77777777" w:rsidR="003A5FD5" w:rsidRPr="00F243F3" w:rsidRDefault="003A5FD5" w:rsidP="003A5FD5">
      <w:pPr>
        <w:spacing w:line="360" w:lineRule="exact"/>
        <w:ind w:left="220" w:hangingChars="100" w:hanging="220"/>
        <w:rPr>
          <w:rFonts w:hAnsiTheme="minorEastAsia"/>
        </w:rPr>
      </w:pPr>
      <w:r w:rsidRPr="00F243F3">
        <w:rPr>
          <w:rFonts w:hAnsiTheme="minorEastAsia" w:hint="eastAsia"/>
        </w:rPr>
        <w:t>１　この同意書は、</w:t>
      </w:r>
      <w:r w:rsidR="00184D01" w:rsidRPr="00184D01">
        <w:rPr>
          <w:rFonts w:hAnsiTheme="minorEastAsia" w:hint="eastAsia"/>
          <w:u w:color="FF0000"/>
        </w:rPr>
        <w:t>認証</w:t>
      </w:r>
      <w:r w:rsidRPr="00F243F3">
        <w:rPr>
          <w:rFonts w:hAnsiTheme="minorEastAsia" w:hint="eastAsia"/>
        </w:rPr>
        <w:t>の取消し又は格付の表示業務の廃止があるまで有効とする。</w:t>
      </w:r>
    </w:p>
    <w:p w14:paraId="7839559D" w14:textId="77777777" w:rsidR="003A5FD5" w:rsidRPr="00F243F3" w:rsidRDefault="003A5FD5" w:rsidP="003A5FD5">
      <w:pPr>
        <w:spacing w:line="360" w:lineRule="exact"/>
        <w:rPr>
          <w:rFonts w:hAnsiTheme="minorEastAsia"/>
        </w:rPr>
      </w:pPr>
      <w:r w:rsidRPr="00F243F3">
        <w:rPr>
          <w:rFonts w:hAnsiTheme="minorEastAsia" w:hint="eastAsia"/>
        </w:rPr>
        <w:t>２　乙は、</w:t>
      </w:r>
      <w:r w:rsidR="00184D01" w:rsidRPr="00184D01">
        <w:rPr>
          <w:rFonts w:hAnsiTheme="minorEastAsia" w:hint="eastAsia"/>
          <w:u w:color="FF0000"/>
        </w:rPr>
        <w:t>認証</w:t>
      </w:r>
      <w:r w:rsidRPr="00F243F3">
        <w:rPr>
          <w:rFonts w:hAnsiTheme="minorEastAsia" w:hint="eastAsia"/>
        </w:rPr>
        <w:t>後は</w:t>
      </w:r>
      <w:r w:rsidR="00184D01" w:rsidRPr="00184D01">
        <w:rPr>
          <w:rFonts w:hAnsiTheme="minorEastAsia" w:hint="eastAsia"/>
          <w:u w:color="FF0000"/>
        </w:rPr>
        <w:t>認証</w:t>
      </w:r>
      <w:r w:rsidRPr="00F243F3">
        <w:rPr>
          <w:rFonts w:hAnsiTheme="minorEastAsia" w:hint="eastAsia"/>
        </w:rPr>
        <w:t>事業者として、以下の要求事項を遵守する。</w:t>
      </w:r>
    </w:p>
    <w:p w14:paraId="4A966CBC" w14:textId="77777777" w:rsidR="003A5FD5" w:rsidRPr="00F243F3" w:rsidRDefault="003A5FD5" w:rsidP="003A5FD5">
      <w:pPr>
        <w:spacing w:line="360" w:lineRule="exact"/>
        <w:ind w:left="440" w:hangingChars="200" w:hanging="440"/>
        <w:jc w:val="left"/>
        <w:rPr>
          <w:rFonts w:hAnsiTheme="minorEastAsia"/>
        </w:rPr>
      </w:pPr>
      <w:r w:rsidRPr="00F243F3">
        <w:rPr>
          <w:rFonts w:hAnsiTheme="minorEastAsia" w:hint="eastAsia"/>
        </w:rPr>
        <w:t>（１）要求事項の変更も含め、</w:t>
      </w:r>
      <w:r w:rsidR="00184D01" w:rsidRPr="00184D01">
        <w:rPr>
          <w:rFonts w:hAnsiTheme="minorEastAsia" w:hint="eastAsia"/>
          <w:u w:color="FF0000"/>
        </w:rPr>
        <w:t>認証</w:t>
      </w:r>
      <w:r w:rsidRPr="00F243F3">
        <w:rPr>
          <w:rFonts w:hAnsiTheme="minorEastAsia" w:hint="eastAsia"/>
        </w:rPr>
        <w:t>事業者は常に</w:t>
      </w:r>
      <w:r w:rsidR="00184D01" w:rsidRPr="00184D01">
        <w:rPr>
          <w:rFonts w:hAnsiTheme="minorEastAsia" w:hint="eastAsia"/>
          <w:u w:color="FF0000"/>
        </w:rPr>
        <w:t>認証</w:t>
      </w:r>
      <w:r w:rsidRPr="00F243F3">
        <w:rPr>
          <w:rFonts w:hAnsiTheme="minorEastAsia" w:hint="eastAsia"/>
        </w:rPr>
        <w:t>に係る同意を遵守すること。</w:t>
      </w:r>
    </w:p>
    <w:p w14:paraId="07D63627" w14:textId="55F0E34C" w:rsidR="003A5FD5" w:rsidRPr="00F243F3" w:rsidRDefault="003A5FD5" w:rsidP="003A5FD5">
      <w:pPr>
        <w:spacing w:line="360" w:lineRule="exact"/>
        <w:ind w:left="440" w:hangingChars="200" w:hanging="440"/>
        <w:rPr>
          <w:rFonts w:hAnsiTheme="minorEastAsia"/>
        </w:rPr>
      </w:pPr>
      <w:r w:rsidRPr="00F243F3">
        <w:rPr>
          <w:rFonts w:hAnsiTheme="minorEastAsia" w:hint="eastAsia"/>
        </w:rPr>
        <w:t>（２）</w:t>
      </w:r>
      <w:r w:rsidR="00184D01" w:rsidRPr="00184D01">
        <w:rPr>
          <w:rFonts w:hAnsiTheme="minorEastAsia" w:hint="eastAsia"/>
          <w:u w:color="FF0000"/>
        </w:rPr>
        <w:t>認証</w:t>
      </w:r>
      <w:r w:rsidRPr="00F243F3">
        <w:rPr>
          <w:rFonts w:hAnsiTheme="minorEastAsia" w:hint="eastAsia"/>
        </w:rPr>
        <w:t>事業者は、</w:t>
      </w:r>
      <w:r w:rsidR="00184D01" w:rsidRPr="00184D01">
        <w:rPr>
          <w:rFonts w:hAnsiTheme="minorEastAsia" w:hint="eastAsia"/>
          <w:u w:color="FF0000"/>
        </w:rPr>
        <w:t>認証</w:t>
      </w:r>
      <w:r w:rsidRPr="00F243F3">
        <w:rPr>
          <w:rFonts w:hAnsiTheme="minorEastAsia" w:hint="eastAsia"/>
        </w:rPr>
        <w:t>に係る事項が</w:t>
      </w:r>
      <w:r w:rsidR="00184D01" w:rsidRPr="00184D01">
        <w:rPr>
          <w:rFonts w:hAnsiTheme="minorEastAsia" w:hint="eastAsia"/>
          <w:u w:color="FF0000"/>
        </w:rPr>
        <w:t>認証</w:t>
      </w:r>
      <w:r w:rsidRPr="00F243F3">
        <w:rPr>
          <w:rFonts w:hAnsiTheme="minorEastAsia" w:hint="eastAsia"/>
        </w:rPr>
        <w:t>の技術的基準に適合するように継続的に維持すること及び格付の表示を付した農林物資が継続して有機農産物</w:t>
      </w:r>
      <w:r w:rsidR="005E231A" w:rsidRPr="005B7119">
        <w:rPr>
          <w:rFonts w:hAnsiTheme="minorEastAsia" w:hint="eastAsia"/>
        </w:rPr>
        <w:t>（有機加工食品）</w:t>
      </w:r>
      <w:r w:rsidRPr="00F243F3">
        <w:rPr>
          <w:rFonts w:hAnsiTheme="minorEastAsia" w:hint="eastAsia"/>
        </w:rPr>
        <w:t>の日本農林規格を満たすこと。</w:t>
      </w:r>
    </w:p>
    <w:p w14:paraId="3FE81F14" w14:textId="77777777" w:rsidR="003A5FD5" w:rsidRPr="00F243F3" w:rsidRDefault="003A5FD5" w:rsidP="003A5FD5">
      <w:pPr>
        <w:spacing w:line="360" w:lineRule="exact"/>
        <w:rPr>
          <w:rFonts w:hAnsiTheme="minorEastAsia"/>
        </w:rPr>
      </w:pPr>
      <w:r w:rsidRPr="00F243F3">
        <w:rPr>
          <w:rFonts w:hAnsiTheme="minorEastAsia" w:hint="eastAsia"/>
        </w:rPr>
        <w:t>（３）</w:t>
      </w:r>
      <w:r w:rsidR="00184D01" w:rsidRPr="00184D01">
        <w:rPr>
          <w:rFonts w:hAnsiTheme="minorEastAsia" w:hint="eastAsia"/>
          <w:u w:color="FF0000"/>
        </w:rPr>
        <w:t>認証</w:t>
      </w:r>
      <w:r w:rsidRPr="00F243F3">
        <w:rPr>
          <w:rFonts w:hAnsiTheme="minorEastAsia" w:hint="eastAsia"/>
        </w:rPr>
        <w:t>事業者は、格付の表示に係るＪＡＳ法の規定を遵守すること。</w:t>
      </w:r>
    </w:p>
    <w:p w14:paraId="46FD22D9" w14:textId="370085C6" w:rsidR="003A5FD5" w:rsidRPr="00C83F93" w:rsidRDefault="003A5FD5" w:rsidP="003A5FD5">
      <w:pPr>
        <w:spacing w:line="360" w:lineRule="exact"/>
        <w:ind w:left="440" w:hangingChars="200" w:hanging="440"/>
        <w:rPr>
          <w:rFonts w:hAnsiTheme="minorEastAsia"/>
        </w:rPr>
      </w:pPr>
      <w:r w:rsidRPr="00C83F93">
        <w:rPr>
          <w:rFonts w:hAnsi="ＭＳ 明朝" w:hint="eastAsia"/>
          <w:kern w:val="0"/>
        </w:rPr>
        <w:t>（４）</w:t>
      </w:r>
      <w:r w:rsidR="00184D01" w:rsidRPr="00C83F93">
        <w:rPr>
          <w:rFonts w:hAnsi="ＭＳ 明朝" w:hint="eastAsia"/>
          <w:kern w:val="0"/>
        </w:rPr>
        <w:t>認証</w:t>
      </w:r>
      <w:r w:rsidRPr="00C83F93">
        <w:rPr>
          <w:rFonts w:hAnsi="ＭＳ 明朝" w:hint="eastAsia"/>
          <w:kern w:val="0"/>
        </w:rPr>
        <w:t>事業者は、</w:t>
      </w:r>
      <w:r w:rsidRPr="00C83F93">
        <w:rPr>
          <w:rFonts w:hAnsiTheme="minorEastAsia" w:hint="eastAsia"/>
        </w:rPr>
        <w:t>ＪＡＳ法第39条の規定による</w:t>
      </w:r>
      <w:r w:rsidR="002F1856" w:rsidRPr="005914F5">
        <w:rPr>
          <w:rFonts w:ascii="ＭＳ 明朝" w:eastAsia="ＭＳ 明朝" w:hAnsi="ＭＳ 明朝" w:cs="Times New Roman" w:hint="eastAsia"/>
        </w:rPr>
        <w:t>主務大臣</w:t>
      </w:r>
      <w:r w:rsidRPr="00C83F93">
        <w:rPr>
          <w:rFonts w:hAnsiTheme="minorEastAsia" w:hint="eastAsia"/>
        </w:rPr>
        <w:t>の命令に違反し、又はＪＡＳ法第65条第2項の規定による報告若しくは物件の提出をせず、若しくは虚偽の報告若しくは虚偽の物件の提出をし、若しくは同項若しくはＪＡＳ法第66条第2項の規定による検査を拒み、妨げ、若しくは忌避し、若しくはこれらの規定による質問に対して答弁をせず、若しくは虚偽の答弁をしてはならないこと。</w:t>
      </w:r>
    </w:p>
    <w:p w14:paraId="782EBDD7" w14:textId="77777777" w:rsidR="003A5FD5" w:rsidRPr="00C83F93" w:rsidRDefault="003A5FD5" w:rsidP="003A5FD5">
      <w:pPr>
        <w:spacing w:line="360" w:lineRule="exact"/>
        <w:ind w:left="440" w:hangingChars="200" w:hanging="440"/>
        <w:rPr>
          <w:rFonts w:hAnsiTheme="minorEastAsia"/>
        </w:rPr>
      </w:pPr>
      <w:r w:rsidRPr="00C83F93">
        <w:rPr>
          <w:rFonts w:hAnsiTheme="minorEastAsia" w:hint="eastAsia"/>
        </w:rPr>
        <w:t>（５）</w:t>
      </w:r>
      <w:r w:rsidR="00184D01" w:rsidRPr="00C83F93">
        <w:rPr>
          <w:rFonts w:hAnsiTheme="minorEastAsia" w:hint="eastAsia"/>
        </w:rPr>
        <w:t>認証</w:t>
      </w:r>
      <w:r w:rsidRPr="00C83F93">
        <w:rPr>
          <w:rFonts w:hAnsiTheme="minorEastAsia" w:hint="eastAsia"/>
        </w:rPr>
        <w:t>事業者が、</w:t>
      </w:r>
      <w:r w:rsidR="00184D01" w:rsidRPr="00C83F93">
        <w:rPr>
          <w:rFonts w:hAnsiTheme="minorEastAsia" w:hint="eastAsia"/>
        </w:rPr>
        <w:t>認証</w:t>
      </w:r>
      <w:r w:rsidRPr="00C83F93">
        <w:rPr>
          <w:rFonts w:hAnsiTheme="minorEastAsia" w:hint="eastAsia"/>
        </w:rPr>
        <w:t>事項を変更し､又は格付の表示業務を廃止しようとするときは、あらかじめ甲に変更届（別紙１）又は格付の表示業務廃止届（別紙２）を提出すること。なお、本項を含め</w:t>
      </w:r>
      <w:r w:rsidR="00184D01" w:rsidRPr="00C83F93">
        <w:rPr>
          <w:rFonts w:hAnsiTheme="minorEastAsia" w:hint="eastAsia"/>
        </w:rPr>
        <w:t>認証</w:t>
      </w:r>
      <w:r w:rsidRPr="00C83F93">
        <w:rPr>
          <w:rFonts w:hAnsiTheme="minorEastAsia" w:hint="eastAsia"/>
        </w:rPr>
        <w:t>事業者に課せられる責務が解除されるのは、格付の表示業務廃止届が甲に達した日から３０日後であること。</w:t>
      </w:r>
    </w:p>
    <w:p w14:paraId="3435C73C" w14:textId="77777777" w:rsidR="003A5FD5" w:rsidRPr="00C83F93" w:rsidRDefault="003A5FD5" w:rsidP="003A5FD5">
      <w:pPr>
        <w:spacing w:line="360" w:lineRule="exact"/>
        <w:ind w:left="440" w:hangingChars="200" w:hanging="440"/>
        <w:rPr>
          <w:rFonts w:hAnsiTheme="minorEastAsia"/>
        </w:rPr>
      </w:pPr>
      <w:r w:rsidRPr="00C83F93">
        <w:rPr>
          <w:rFonts w:hAnsiTheme="minorEastAsia" w:hint="eastAsia"/>
        </w:rPr>
        <w:t>（６）</w:t>
      </w:r>
      <w:r w:rsidR="00184D01" w:rsidRPr="00C83F93">
        <w:rPr>
          <w:rFonts w:hAnsiTheme="minorEastAsia" w:hint="eastAsia"/>
        </w:rPr>
        <w:t>認証</w:t>
      </w:r>
      <w:r w:rsidRPr="00C83F93">
        <w:rPr>
          <w:rFonts w:hAnsiTheme="minorEastAsia" w:hint="eastAsia"/>
        </w:rPr>
        <w:t>事業者が、他人に認証を受けている旨の情報の提供をするときは、</w:t>
      </w:r>
      <w:r w:rsidR="00184D01" w:rsidRPr="00C83F93">
        <w:rPr>
          <w:rFonts w:hAnsiTheme="minorEastAsia" w:hint="eastAsia"/>
        </w:rPr>
        <w:t>認証</w:t>
      </w:r>
      <w:r w:rsidRPr="00C83F93">
        <w:rPr>
          <w:rFonts w:hAnsiTheme="minorEastAsia" w:hint="eastAsia"/>
        </w:rPr>
        <w:t>に係る農林物資以外の物資について甲の</w:t>
      </w:r>
      <w:r w:rsidR="00184D01" w:rsidRPr="00C83F93">
        <w:rPr>
          <w:rFonts w:hAnsiTheme="minorEastAsia" w:hint="eastAsia"/>
        </w:rPr>
        <w:t>認証</w:t>
      </w:r>
      <w:r w:rsidRPr="00C83F93">
        <w:rPr>
          <w:rFonts w:hAnsiTheme="minorEastAsia" w:hint="eastAsia"/>
        </w:rPr>
        <w:t>を受けていると誤認させ、又は甲の</w:t>
      </w:r>
      <w:r w:rsidR="00184D01" w:rsidRPr="00C83F93">
        <w:rPr>
          <w:rFonts w:hAnsiTheme="minorEastAsia" w:hint="eastAsia"/>
        </w:rPr>
        <w:t>認証</w:t>
      </w:r>
      <w:r w:rsidRPr="00C83F93">
        <w:rPr>
          <w:rFonts w:hAnsiTheme="minorEastAsia" w:hint="eastAsia"/>
        </w:rPr>
        <w:t>の審査の内容その他の</w:t>
      </w:r>
      <w:r w:rsidR="00184D01" w:rsidRPr="00C83F93">
        <w:rPr>
          <w:rFonts w:hAnsiTheme="minorEastAsia" w:hint="eastAsia"/>
        </w:rPr>
        <w:t>認証</w:t>
      </w:r>
      <w:r w:rsidRPr="00C83F93">
        <w:rPr>
          <w:rFonts w:hAnsiTheme="minorEastAsia" w:hint="eastAsia"/>
        </w:rPr>
        <w:t>に関する業務の内容について誤認させるおそれのないようにすること。</w:t>
      </w:r>
    </w:p>
    <w:p w14:paraId="0E291274" w14:textId="77777777" w:rsidR="003A5FD5" w:rsidRPr="00F243F3" w:rsidRDefault="003A5FD5" w:rsidP="003A5FD5">
      <w:pPr>
        <w:spacing w:line="360" w:lineRule="exact"/>
        <w:ind w:left="440" w:hangingChars="200" w:hanging="440"/>
        <w:rPr>
          <w:rFonts w:hAnsiTheme="minorEastAsia"/>
        </w:rPr>
      </w:pPr>
      <w:r w:rsidRPr="00C83F93">
        <w:rPr>
          <w:rFonts w:hAnsiTheme="minorEastAsia" w:hint="eastAsia"/>
        </w:rPr>
        <w:t>（７）</w:t>
      </w:r>
      <w:r w:rsidR="00184D01" w:rsidRPr="00C83F93">
        <w:rPr>
          <w:rFonts w:hAnsiTheme="minorEastAsia" w:hint="eastAsia"/>
        </w:rPr>
        <w:t>認証</w:t>
      </w:r>
      <w:r w:rsidRPr="00C83F93">
        <w:rPr>
          <w:rFonts w:hAnsiTheme="minorEastAsia" w:hint="eastAsia"/>
        </w:rPr>
        <w:t>事業者が、他人に認証を受けている旨の情報の提供を行うときは、</w:t>
      </w:r>
      <w:r w:rsidR="00184D01" w:rsidRPr="00C83F93">
        <w:rPr>
          <w:rFonts w:hAnsiTheme="minorEastAsia" w:hint="eastAsia"/>
        </w:rPr>
        <w:t>認証</w:t>
      </w:r>
      <w:r w:rsidRPr="00C83F93">
        <w:rPr>
          <w:rFonts w:hAnsiTheme="minorEastAsia" w:hint="eastAsia"/>
        </w:rPr>
        <w:t>に係る農林</w:t>
      </w:r>
      <w:r w:rsidRPr="00F243F3">
        <w:rPr>
          <w:rFonts w:hAnsiTheme="minorEastAsia" w:hint="eastAsia"/>
        </w:rPr>
        <w:t>物資が当該農林物資の日本農林規格に適合していることを示す目的以外の目的で行ってはならないこと。</w:t>
      </w:r>
    </w:p>
    <w:p w14:paraId="58B5B4D2" w14:textId="77777777" w:rsidR="003A5FD5" w:rsidRPr="00F243F3" w:rsidRDefault="003A5FD5" w:rsidP="003A5FD5">
      <w:pPr>
        <w:spacing w:line="360" w:lineRule="exact"/>
        <w:ind w:left="440" w:hangingChars="200" w:hanging="440"/>
        <w:rPr>
          <w:rFonts w:hAnsiTheme="minorEastAsia"/>
        </w:rPr>
      </w:pPr>
      <w:r>
        <w:rPr>
          <w:rFonts w:hAnsiTheme="minorEastAsia" w:hint="eastAsia"/>
        </w:rPr>
        <w:t>（８</w:t>
      </w:r>
      <w:r w:rsidRPr="00F243F3">
        <w:rPr>
          <w:rFonts w:hAnsiTheme="minorEastAsia" w:hint="eastAsia"/>
        </w:rPr>
        <w:t>）甲が（</w:t>
      </w:r>
      <w:r>
        <w:rPr>
          <w:rFonts w:hAnsiTheme="minorEastAsia" w:hint="eastAsia"/>
        </w:rPr>
        <w:t>６</w:t>
      </w:r>
      <w:r w:rsidRPr="00F243F3">
        <w:rPr>
          <w:rFonts w:hAnsiTheme="minorEastAsia" w:hint="eastAsia"/>
        </w:rPr>
        <w:t>）又は（</w:t>
      </w:r>
      <w:r>
        <w:rPr>
          <w:rFonts w:hAnsiTheme="minorEastAsia" w:hint="eastAsia"/>
        </w:rPr>
        <w:t>７</w:t>
      </w:r>
      <w:r w:rsidRPr="00F243F3">
        <w:rPr>
          <w:rFonts w:hAnsiTheme="minorEastAsia" w:hint="eastAsia"/>
        </w:rPr>
        <w:t>）の条件に違反すると認めて</w:t>
      </w:r>
      <w:r w:rsidRPr="00C83F93">
        <w:rPr>
          <w:rFonts w:hAnsiTheme="minorEastAsia" w:hint="eastAsia"/>
        </w:rPr>
        <w:t>情報の提供</w:t>
      </w:r>
      <w:r w:rsidRPr="00F243F3">
        <w:rPr>
          <w:rFonts w:hAnsiTheme="minorEastAsia" w:hint="eastAsia"/>
        </w:rPr>
        <w:t>の方法の改善又は中止を求めたときは、</w:t>
      </w:r>
      <w:r w:rsidR="00184D01" w:rsidRPr="00184D01">
        <w:rPr>
          <w:rFonts w:hAnsiTheme="minorEastAsia" w:hint="eastAsia"/>
          <w:u w:color="FF0000"/>
        </w:rPr>
        <w:t>認証</w:t>
      </w:r>
      <w:r w:rsidRPr="00F243F3">
        <w:rPr>
          <w:rFonts w:hAnsiTheme="minorEastAsia" w:hint="eastAsia"/>
        </w:rPr>
        <w:t>事業者はこれに応じること。</w:t>
      </w:r>
    </w:p>
    <w:p w14:paraId="4DE6BD78" w14:textId="77777777" w:rsidR="003A5FD5" w:rsidRPr="00F243F3" w:rsidRDefault="003A5FD5" w:rsidP="003A5FD5">
      <w:pPr>
        <w:spacing w:line="360" w:lineRule="exact"/>
        <w:ind w:left="440" w:hangingChars="200" w:hanging="440"/>
        <w:rPr>
          <w:rFonts w:hAnsiTheme="minorEastAsia"/>
        </w:rPr>
      </w:pPr>
      <w:r w:rsidRPr="00F243F3">
        <w:rPr>
          <w:rFonts w:hAnsiTheme="minorEastAsia" w:hint="eastAsia"/>
        </w:rPr>
        <w:t>（</w:t>
      </w:r>
      <w:r>
        <w:rPr>
          <w:rFonts w:hAnsiTheme="minorEastAsia" w:hint="eastAsia"/>
        </w:rPr>
        <w:t>９</w:t>
      </w:r>
      <w:r w:rsidRPr="00F243F3">
        <w:rPr>
          <w:rFonts w:hAnsiTheme="minorEastAsia" w:hint="eastAsia"/>
        </w:rPr>
        <w:t>）（</w:t>
      </w:r>
      <w:r>
        <w:rPr>
          <w:rFonts w:hAnsiTheme="minorEastAsia" w:hint="eastAsia"/>
        </w:rPr>
        <w:t>６</w:t>
      </w:r>
      <w:r w:rsidRPr="00F243F3">
        <w:rPr>
          <w:rFonts w:hAnsiTheme="minorEastAsia" w:hint="eastAsia"/>
        </w:rPr>
        <w:t>）又は（</w:t>
      </w:r>
      <w:r>
        <w:rPr>
          <w:rFonts w:hAnsiTheme="minorEastAsia" w:hint="eastAsia"/>
        </w:rPr>
        <w:t>７</w:t>
      </w:r>
      <w:r w:rsidRPr="00F243F3">
        <w:rPr>
          <w:rFonts w:hAnsiTheme="minorEastAsia" w:hint="eastAsia"/>
        </w:rPr>
        <w:t>）のほか、他人に</w:t>
      </w:r>
      <w:r w:rsidR="00184D01" w:rsidRPr="00184D01">
        <w:rPr>
          <w:rFonts w:hAnsiTheme="minorEastAsia" w:hint="eastAsia"/>
          <w:u w:color="FF0000"/>
        </w:rPr>
        <w:t>認証</w:t>
      </w:r>
      <w:r w:rsidRPr="00F243F3">
        <w:rPr>
          <w:rFonts w:hAnsiTheme="minorEastAsia" w:hint="eastAsia"/>
        </w:rPr>
        <w:t>、又は格付の表示に関する情報の提供を行うに当たっては、</w:t>
      </w:r>
      <w:r w:rsidR="00184D01" w:rsidRPr="00184D01">
        <w:rPr>
          <w:rFonts w:hAnsiTheme="minorEastAsia" w:hint="eastAsia"/>
          <w:u w:color="FF0000"/>
        </w:rPr>
        <w:t>認証</w:t>
      </w:r>
      <w:r w:rsidRPr="00F243F3">
        <w:rPr>
          <w:rFonts w:hAnsiTheme="minorEastAsia" w:hint="eastAsia"/>
        </w:rPr>
        <w:t>事業者は</w:t>
      </w:r>
      <w:r w:rsidR="00184D01" w:rsidRPr="00184D01">
        <w:rPr>
          <w:rFonts w:hAnsiTheme="minorEastAsia" w:hint="eastAsia"/>
          <w:u w:color="FF0000"/>
        </w:rPr>
        <w:t>認証</w:t>
      </w:r>
      <w:r w:rsidRPr="00F243F3">
        <w:rPr>
          <w:rFonts w:hAnsiTheme="minorEastAsia" w:hint="eastAsia"/>
        </w:rPr>
        <w:t>に係る農林物資以外の物資について甲の</w:t>
      </w:r>
      <w:r w:rsidR="00184D01" w:rsidRPr="00184D01">
        <w:rPr>
          <w:rFonts w:hAnsiTheme="minorEastAsia" w:hint="eastAsia"/>
          <w:u w:color="FF0000"/>
        </w:rPr>
        <w:t>認証</w:t>
      </w:r>
      <w:r w:rsidRPr="00F243F3">
        <w:rPr>
          <w:rFonts w:hAnsiTheme="minorEastAsia" w:hint="eastAsia"/>
        </w:rPr>
        <w:t>を受けていると誤認させ、又は甲の</w:t>
      </w:r>
      <w:r w:rsidR="00184D01" w:rsidRPr="00184D01">
        <w:rPr>
          <w:rFonts w:hAnsiTheme="minorEastAsia" w:hint="eastAsia"/>
          <w:u w:color="FF0000"/>
        </w:rPr>
        <w:t>認証</w:t>
      </w:r>
      <w:r w:rsidRPr="00F243F3">
        <w:rPr>
          <w:rFonts w:hAnsiTheme="minorEastAsia" w:hint="eastAsia"/>
        </w:rPr>
        <w:t>の審査の内容その他の</w:t>
      </w:r>
      <w:r w:rsidR="00184D01" w:rsidRPr="00184D01">
        <w:rPr>
          <w:rFonts w:hAnsiTheme="minorEastAsia" w:hint="eastAsia"/>
          <w:u w:color="FF0000"/>
        </w:rPr>
        <w:t>認証</w:t>
      </w:r>
      <w:r w:rsidRPr="00F243F3">
        <w:rPr>
          <w:rFonts w:hAnsiTheme="minorEastAsia" w:hint="eastAsia"/>
        </w:rPr>
        <w:t>に関する業務の内容について誤認</w:t>
      </w:r>
      <w:r w:rsidRPr="00F243F3">
        <w:rPr>
          <w:rFonts w:hAnsiTheme="minorEastAsia" w:hint="eastAsia"/>
        </w:rPr>
        <w:lastRenderedPageBreak/>
        <w:t>させるおそれのないようにすること。</w:t>
      </w:r>
    </w:p>
    <w:p w14:paraId="27FF94FD" w14:textId="77777777" w:rsidR="003A5FD5" w:rsidRPr="00F243F3" w:rsidRDefault="003A5FD5" w:rsidP="003A5FD5">
      <w:pPr>
        <w:spacing w:line="360" w:lineRule="exact"/>
        <w:rPr>
          <w:rFonts w:hAnsiTheme="minorEastAsia"/>
        </w:rPr>
      </w:pPr>
      <w:r w:rsidRPr="00F243F3">
        <w:rPr>
          <w:rFonts w:hAnsiTheme="minorEastAsia" w:hint="eastAsia"/>
        </w:rPr>
        <w:t>（１</w:t>
      </w:r>
      <w:r>
        <w:rPr>
          <w:rFonts w:hAnsiTheme="minorEastAsia" w:hint="eastAsia"/>
        </w:rPr>
        <w:t>０</w:t>
      </w:r>
      <w:r w:rsidRPr="00F243F3">
        <w:rPr>
          <w:rFonts w:hAnsiTheme="minorEastAsia" w:hint="eastAsia"/>
        </w:rPr>
        <w:t>）</w:t>
      </w:r>
      <w:r w:rsidR="00184D01" w:rsidRPr="00184D01">
        <w:rPr>
          <w:rFonts w:hAnsiTheme="minorEastAsia" w:hint="eastAsia"/>
          <w:u w:color="FF0000"/>
        </w:rPr>
        <w:t>認証</w:t>
      </w:r>
      <w:r w:rsidRPr="00F243F3">
        <w:rPr>
          <w:rFonts w:hAnsiTheme="minorEastAsia" w:hint="eastAsia"/>
        </w:rPr>
        <w:t>事業者は、甲が行う調査等に協力すること。</w:t>
      </w:r>
    </w:p>
    <w:p w14:paraId="13037312" w14:textId="77777777" w:rsidR="003A5FD5" w:rsidRPr="00F243F3" w:rsidRDefault="003A5FD5" w:rsidP="003A5FD5">
      <w:pPr>
        <w:spacing w:line="360" w:lineRule="exact"/>
        <w:ind w:left="440" w:hangingChars="200" w:hanging="440"/>
        <w:jc w:val="left"/>
        <w:rPr>
          <w:rFonts w:hAnsiTheme="minorEastAsia"/>
        </w:rPr>
      </w:pPr>
      <w:r w:rsidRPr="00F243F3">
        <w:rPr>
          <w:rFonts w:hAnsiTheme="minorEastAsia" w:hint="eastAsia"/>
        </w:rPr>
        <w:t>（１</w:t>
      </w:r>
      <w:r>
        <w:rPr>
          <w:rFonts w:hAnsiTheme="minorEastAsia" w:hint="eastAsia"/>
        </w:rPr>
        <w:t>１</w:t>
      </w:r>
      <w:r w:rsidRPr="00F243F3">
        <w:rPr>
          <w:rFonts w:hAnsiTheme="minorEastAsia" w:hint="eastAsia"/>
        </w:rPr>
        <w:t>）</w:t>
      </w:r>
      <w:r w:rsidR="00184D01" w:rsidRPr="00184D01">
        <w:rPr>
          <w:rFonts w:hAnsiTheme="minorEastAsia" w:hint="eastAsia"/>
          <w:u w:color="FF0000"/>
        </w:rPr>
        <w:t>認証</w:t>
      </w:r>
      <w:r w:rsidRPr="00F243F3">
        <w:rPr>
          <w:rFonts w:hAnsiTheme="minorEastAsia" w:hint="eastAsia"/>
        </w:rPr>
        <w:t>事業者は、毎年６月末日までに、その前年度の格付の表示の実績を格付の表示実績報告書（別紙３）により甲に報告すること。</w:t>
      </w:r>
    </w:p>
    <w:p w14:paraId="0662461F" w14:textId="77777777" w:rsidR="003A5FD5" w:rsidRPr="00C83F93" w:rsidRDefault="003A5FD5" w:rsidP="003A5FD5">
      <w:pPr>
        <w:spacing w:line="360" w:lineRule="exact"/>
        <w:ind w:left="440" w:hangingChars="200" w:hanging="440"/>
        <w:jc w:val="left"/>
        <w:rPr>
          <w:rFonts w:hAnsiTheme="minorEastAsia"/>
        </w:rPr>
      </w:pPr>
      <w:r>
        <w:rPr>
          <w:rFonts w:hAnsiTheme="minorEastAsia" w:hint="eastAsia"/>
        </w:rPr>
        <w:t>（１２</w:t>
      </w:r>
      <w:r w:rsidRPr="00F243F3">
        <w:rPr>
          <w:rFonts w:hAnsiTheme="minorEastAsia" w:hint="eastAsia"/>
        </w:rPr>
        <w:t>）甲は、</w:t>
      </w:r>
      <w:r w:rsidR="00184D01" w:rsidRPr="00184D01">
        <w:rPr>
          <w:rFonts w:hAnsiTheme="minorEastAsia" w:hint="eastAsia"/>
          <w:u w:color="FF0000"/>
        </w:rPr>
        <w:t>認証</w:t>
      </w:r>
      <w:r w:rsidRPr="00F243F3">
        <w:rPr>
          <w:rFonts w:hAnsiTheme="minorEastAsia" w:hint="eastAsia"/>
        </w:rPr>
        <w:t>事業者に対し、必要な報告を求め、又は事務所等に立ち入り、格付の表</w:t>
      </w:r>
      <w:r w:rsidRPr="00C83F93">
        <w:rPr>
          <w:rFonts w:hAnsiTheme="minorEastAsia" w:hint="eastAsia"/>
        </w:rPr>
        <w:t>示、農林物資の広告又は表示、農林物資、原料、帳簿その他の物件を検査</w:t>
      </w:r>
      <w:r w:rsidRPr="00C83F93">
        <w:rPr>
          <w:rFonts w:ascii="ＭＳ 明朝" w:eastAsia="ＭＳ 明朝" w:hAnsi="ＭＳ 明朝" w:cs="Times New Roman" w:hint="eastAsia"/>
        </w:rPr>
        <w:t>し、若しくは従業者その他の関係者に質問</w:t>
      </w:r>
      <w:r w:rsidRPr="00C83F93">
        <w:rPr>
          <w:rFonts w:hAnsiTheme="minorEastAsia" w:hint="eastAsia"/>
        </w:rPr>
        <w:t>することができること。</w:t>
      </w:r>
    </w:p>
    <w:p w14:paraId="0328B8CE" w14:textId="5CB55F95" w:rsidR="00AC639A" w:rsidRPr="006E297C" w:rsidRDefault="00AC639A" w:rsidP="00AC639A">
      <w:pPr>
        <w:spacing w:line="340" w:lineRule="exact"/>
        <w:ind w:left="440" w:hangingChars="200" w:hanging="440"/>
        <w:rPr>
          <w:rFonts w:ascii="ＭＳ 明朝" w:eastAsia="ＭＳ 明朝" w:hAnsi="ＭＳ 明朝" w:cs="Times New Roman"/>
        </w:rPr>
      </w:pPr>
      <w:r w:rsidRPr="006E297C">
        <w:rPr>
          <w:rFonts w:ascii="ＭＳ 明朝" w:eastAsia="ＭＳ 明朝" w:hAnsi="ＭＳ 明朝" w:cs="Times New Roman" w:hint="eastAsia"/>
        </w:rPr>
        <w:t>（１３）認証事業者は、その行った格付の表示に関する記録を、</w:t>
      </w:r>
      <w:r w:rsidR="003F2017" w:rsidRPr="005B7119">
        <w:rPr>
          <w:rFonts w:ascii="ＭＳ 明朝" w:eastAsia="ＭＳ 明朝" w:hAnsi="ＭＳ 明朝" w:cs="Times New Roman" w:hint="eastAsia"/>
        </w:rPr>
        <w:t>当該農林物資の格付の日から消費期限又は賞味期限</w:t>
      </w:r>
      <w:r w:rsidR="00D71765" w:rsidRPr="005B7119">
        <w:rPr>
          <w:rFonts w:ascii="ＭＳ 明朝" w:hAnsi="ＭＳ 明朝" w:hint="eastAsia"/>
        </w:rPr>
        <w:t>までの期間が</w:t>
      </w:r>
      <w:r w:rsidR="003F2017" w:rsidRPr="005B7119">
        <w:rPr>
          <w:rFonts w:ascii="ＭＳ 明朝" w:eastAsia="ＭＳ 明朝" w:hAnsi="ＭＳ 明朝" w:cs="Times New Roman" w:hint="eastAsia"/>
        </w:rPr>
        <w:t>１年以上である場合には、格付の日から消費期限又は賞味期限までの期間、消費期限又は賞味期限</w:t>
      </w:r>
      <w:r w:rsidR="00D71765" w:rsidRPr="005B7119">
        <w:rPr>
          <w:rFonts w:ascii="ＭＳ 明朝" w:hAnsi="ＭＳ 明朝" w:hint="eastAsia"/>
        </w:rPr>
        <w:t>までの期間が</w:t>
      </w:r>
      <w:r w:rsidR="003F2017" w:rsidRPr="005B7119">
        <w:rPr>
          <w:rFonts w:ascii="ＭＳ 明朝" w:eastAsia="ＭＳ 明朝" w:hAnsi="ＭＳ 明朝" w:cs="Times New Roman" w:hint="eastAsia"/>
        </w:rPr>
        <w:t>１年未満の場合には格付の日から１年間保存する。当該農林物資に消費期限又は賞味期限の定めがない場合は、</w:t>
      </w:r>
      <w:r w:rsidRPr="006E297C">
        <w:rPr>
          <w:rFonts w:ascii="ＭＳ 明朝" w:eastAsia="ＭＳ 明朝" w:hAnsi="ＭＳ 明朝" w:cs="Times New Roman" w:hint="eastAsia"/>
        </w:rPr>
        <w:t>出荷されてから消費されるまでに通常要すると見込まれる期間が１年未満の場合には当該農林物資の出荷の日から１年間、その期間が１年以上の場合には３年間保存するものとする。</w:t>
      </w:r>
    </w:p>
    <w:p w14:paraId="4C466A63" w14:textId="77777777" w:rsidR="003A5FD5" w:rsidRPr="00F243F3" w:rsidRDefault="002D539C" w:rsidP="003A5FD5">
      <w:pPr>
        <w:spacing w:line="360" w:lineRule="exact"/>
        <w:ind w:left="440" w:hangingChars="200" w:hanging="440"/>
        <w:rPr>
          <w:rFonts w:hAnsiTheme="minorEastAsia"/>
        </w:rPr>
      </w:pPr>
      <w:r w:rsidRPr="000366A7">
        <w:rPr>
          <w:rFonts w:ascii="ＭＳ 明朝" w:eastAsia="ＭＳ 明朝" w:hAnsi="ＭＳ 明朝" w:cs="Times New Roman" w:hint="eastAsia"/>
        </w:rPr>
        <w:t>（</w:t>
      </w:r>
      <w:r w:rsidRPr="004644CA">
        <w:rPr>
          <w:rFonts w:ascii="ＭＳ 明朝" w:eastAsia="ＭＳ 明朝" w:hAnsi="ＭＳ 明朝" w:cs="Times New Roman" w:hint="eastAsia"/>
        </w:rPr>
        <w:t>１４</w:t>
      </w:r>
      <w:r w:rsidRPr="000366A7">
        <w:rPr>
          <w:rFonts w:ascii="ＭＳ 明朝" w:eastAsia="ＭＳ 明朝" w:hAnsi="ＭＳ 明朝" w:cs="Times New Roman" w:hint="eastAsia"/>
        </w:rPr>
        <w:t>）</w:t>
      </w:r>
      <w:r w:rsidR="00184D01" w:rsidRPr="00184D01">
        <w:rPr>
          <w:rFonts w:hAnsiTheme="minorEastAsia" w:hint="eastAsia"/>
        </w:rPr>
        <w:t>認証証書</w:t>
      </w:r>
      <w:r w:rsidR="003A5FD5" w:rsidRPr="00F243F3">
        <w:rPr>
          <w:rFonts w:hAnsiTheme="minorEastAsia" w:hint="eastAsia"/>
        </w:rPr>
        <w:t>の写しを取引先等に提供する場合は、複製である旨明記（複製、コピー、写し等）し、全てを複製すること。</w:t>
      </w:r>
    </w:p>
    <w:p w14:paraId="446C309B" w14:textId="77777777" w:rsidR="003A5FD5" w:rsidRPr="00F243F3" w:rsidRDefault="002D539C" w:rsidP="003A5FD5">
      <w:pPr>
        <w:spacing w:line="360" w:lineRule="exact"/>
        <w:ind w:left="440" w:hangingChars="200" w:hanging="440"/>
        <w:rPr>
          <w:rFonts w:hAnsiTheme="minorEastAsia"/>
        </w:rPr>
      </w:pPr>
      <w:r w:rsidRPr="000366A7">
        <w:rPr>
          <w:rFonts w:ascii="ＭＳ 明朝" w:eastAsia="ＭＳ 明朝" w:hAnsi="ＭＳ 明朝" w:cs="Times New Roman" w:hint="eastAsia"/>
        </w:rPr>
        <w:t>（</w:t>
      </w:r>
      <w:r w:rsidRPr="004644CA">
        <w:rPr>
          <w:rFonts w:ascii="ＭＳ 明朝" w:eastAsia="ＭＳ 明朝" w:hAnsi="ＭＳ 明朝" w:cs="Times New Roman" w:hint="eastAsia"/>
        </w:rPr>
        <w:t>１５）</w:t>
      </w:r>
      <w:r w:rsidR="00184D01" w:rsidRPr="00184D01">
        <w:rPr>
          <w:rFonts w:hAnsiTheme="minorEastAsia" w:hint="eastAsia"/>
          <w:u w:color="FF0000"/>
        </w:rPr>
        <w:t>認証</w:t>
      </w:r>
      <w:r w:rsidR="003A5FD5" w:rsidRPr="00F243F3">
        <w:rPr>
          <w:rFonts w:hAnsiTheme="minorEastAsia" w:hint="eastAsia"/>
        </w:rPr>
        <w:t>事業者は、ＪＡＳ製品に関連して持ち込まれた苦情に対して適切な処置をとるとともに、その記録を甲の求めに応じて甲に利用させること。</w:t>
      </w:r>
    </w:p>
    <w:p w14:paraId="05919695" w14:textId="77777777" w:rsidR="002D539C" w:rsidRPr="00C83F93" w:rsidRDefault="002D539C" w:rsidP="002D539C">
      <w:pPr>
        <w:spacing w:line="340" w:lineRule="exact"/>
        <w:ind w:leftChars="11" w:left="574" w:hangingChars="250" w:hanging="550"/>
        <w:rPr>
          <w:rFonts w:ascii="ＭＳ 明朝" w:eastAsia="ＭＳ 明朝" w:hAnsi="ＭＳ 明朝" w:cs="Times New Roman"/>
        </w:rPr>
      </w:pPr>
      <w:r w:rsidRPr="00C83F93">
        <w:rPr>
          <w:rFonts w:ascii="ＭＳ 明朝" w:eastAsia="ＭＳ 明朝" w:hAnsi="ＭＳ 明朝" w:cs="Times New Roman" w:hint="eastAsia"/>
        </w:rPr>
        <w:t>（</w:t>
      </w:r>
      <w:r w:rsidRPr="004644CA">
        <w:rPr>
          <w:rFonts w:ascii="ＭＳ 明朝" w:eastAsia="ＭＳ 明朝" w:hAnsi="ＭＳ 明朝" w:cs="Times New Roman" w:hint="eastAsia"/>
        </w:rPr>
        <w:t>１６</w:t>
      </w:r>
      <w:r w:rsidRPr="00C83F93">
        <w:rPr>
          <w:rFonts w:ascii="ＭＳ 明朝" w:eastAsia="ＭＳ 明朝" w:hAnsi="ＭＳ 明朝" w:cs="Times New Roman" w:hint="eastAsia"/>
        </w:rPr>
        <w:t>）認証</w:t>
      </w:r>
      <w:r>
        <w:rPr>
          <w:rFonts w:ascii="ＭＳ 明朝" w:eastAsia="ＭＳ 明朝" w:hAnsi="ＭＳ 明朝" w:cs="Times New Roman" w:hint="eastAsia"/>
        </w:rPr>
        <w:t>事業</w:t>
      </w:r>
      <w:r w:rsidRPr="00C83F93">
        <w:rPr>
          <w:rFonts w:ascii="ＭＳ 明朝" w:eastAsia="ＭＳ 明朝" w:hAnsi="ＭＳ 明朝" w:cs="Times New Roman" w:hint="eastAsia"/>
        </w:rPr>
        <w:t>者が（１）から（</w:t>
      </w:r>
      <w:r w:rsidRPr="004644CA">
        <w:rPr>
          <w:rFonts w:ascii="ＭＳ 明朝" w:eastAsia="ＭＳ 明朝" w:hAnsi="ＭＳ 明朝" w:cs="Times New Roman" w:hint="eastAsia"/>
        </w:rPr>
        <w:t>１５</w:t>
      </w:r>
      <w:r w:rsidRPr="00C83F93">
        <w:rPr>
          <w:rFonts w:ascii="ＭＳ 明朝" w:eastAsia="ＭＳ 明朝" w:hAnsi="ＭＳ 明朝" w:cs="Times New Roman" w:hint="eastAsia"/>
        </w:rPr>
        <w:t>）までの条件に違反し、又は（１２）の報告をせず、若しくは虚偽の報告をし、若しくは（１２）の検査を拒否、妨害若しくは忌避したときは、甲は認証の取消し又は格付に関する業務及び格付の表示を付した農林物資の出荷を停止し、又は甲が適当でないと認める格付の表示の除去若しくは抹消をすることを請求できること。</w:t>
      </w:r>
    </w:p>
    <w:p w14:paraId="3D4A97AA" w14:textId="77777777" w:rsidR="003A5FD5" w:rsidRPr="00C83F93" w:rsidRDefault="003A5FD5" w:rsidP="003A5FD5">
      <w:pPr>
        <w:spacing w:line="360" w:lineRule="exact"/>
        <w:ind w:leftChars="11" w:left="574" w:hangingChars="250" w:hanging="550"/>
        <w:rPr>
          <w:rFonts w:hAnsiTheme="minorEastAsia"/>
        </w:rPr>
      </w:pPr>
      <w:r w:rsidRPr="00C83F93">
        <w:rPr>
          <w:rFonts w:hAnsiTheme="minorEastAsia" w:hint="eastAsia"/>
        </w:rPr>
        <w:t>（</w:t>
      </w:r>
      <w:r w:rsidR="00AC639A" w:rsidRPr="002D539C">
        <w:rPr>
          <w:rFonts w:ascii="ＭＳ 明朝" w:eastAsia="ＭＳ 明朝" w:hAnsi="ＭＳ 明朝" w:cs="Times New Roman" w:hint="eastAsia"/>
        </w:rPr>
        <w:t>１７</w:t>
      </w:r>
      <w:r w:rsidRPr="00C83F93">
        <w:rPr>
          <w:rFonts w:hAnsiTheme="minorEastAsia" w:hint="eastAsia"/>
        </w:rPr>
        <w:t>）</w:t>
      </w:r>
      <w:r w:rsidR="00184D01" w:rsidRPr="00C83F93">
        <w:rPr>
          <w:rFonts w:hAnsiTheme="minorEastAsia" w:hint="eastAsia"/>
        </w:rPr>
        <w:t>認証</w:t>
      </w:r>
      <w:r w:rsidRPr="00C83F93">
        <w:rPr>
          <w:rFonts w:hAnsiTheme="minorEastAsia" w:hint="eastAsia"/>
        </w:rPr>
        <w:t>事業者が（</w:t>
      </w:r>
      <w:r w:rsidR="00AC639A" w:rsidRPr="002D539C">
        <w:rPr>
          <w:rFonts w:ascii="ＭＳ 明朝" w:eastAsia="ＭＳ 明朝" w:hAnsi="ＭＳ 明朝" w:cs="Times New Roman" w:hint="eastAsia"/>
        </w:rPr>
        <w:t>１６</w:t>
      </w:r>
      <w:r w:rsidRPr="00C83F93">
        <w:rPr>
          <w:rFonts w:hAnsiTheme="minorEastAsia" w:hint="eastAsia"/>
        </w:rPr>
        <w:t>）の請求に応じないときは、甲はその</w:t>
      </w:r>
      <w:r w:rsidR="00184D01" w:rsidRPr="00C83F93">
        <w:rPr>
          <w:rFonts w:hAnsiTheme="minorEastAsia" w:hint="eastAsia"/>
        </w:rPr>
        <w:t>認証</w:t>
      </w:r>
      <w:r w:rsidRPr="00C83F93">
        <w:rPr>
          <w:rFonts w:hAnsiTheme="minorEastAsia" w:hint="eastAsia"/>
        </w:rPr>
        <w:t>を取り消すこと。</w:t>
      </w:r>
    </w:p>
    <w:p w14:paraId="71A91DCF" w14:textId="77777777" w:rsidR="002D539C" w:rsidRPr="006E297C" w:rsidRDefault="002D539C" w:rsidP="002D539C">
      <w:pPr>
        <w:spacing w:line="360" w:lineRule="exact"/>
        <w:ind w:left="440" w:hangingChars="200" w:hanging="440"/>
        <w:rPr>
          <w:rFonts w:hAnsiTheme="minorEastAsia"/>
        </w:rPr>
      </w:pPr>
      <w:r w:rsidRPr="006E297C">
        <w:rPr>
          <w:rFonts w:hAnsiTheme="minorEastAsia" w:hint="eastAsia"/>
        </w:rPr>
        <w:t>（１８）認証事業者は、</w:t>
      </w:r>
      <w:r w:rsidRPr="006E297C">
        <w:rPr>
          <w:rFonts w:ascii="ＭＳ 明朝" w:eastAsia="ＭＳ 明朝" w:hAnsi="ＭＳ 明朝" w:cs="Times New Roman" w:hint="eastAsia"/>
        </w:rPr>
        <w:t>格付の表示業務を廃止したとき、若しくは認証</w:t>
      </w:r>
      <w:r w:rsidRPr="006E297C">
        <w:rPr>
          <w:rFonts w:hAnsiTheme="minorEastAsia" w:hint="eastAsia"/>
        </w:rPr>
        <w:t>の取消し又は格付の表示に関する業務及び格付の表示を付した農林物資の出荷の停止を請求されたときには、甲の要求どおりに</w:t>
      </w:r>
      <w:r w:rsidRPr="006E297C">
        <w:rPr>
          <w:rFonts w:ascii="ＭＳ 明朝" w:eastAsia="ＭＳ 明朝" w:hAnsi="ＭＳ 明朝" w:cs="Times New Roman" w:hint="eastAsia"/>
        </w:rPr>
        <w:t>当該認証に係る格付の表示の付してある農林物資の出荷を停止し、すべての認証、格付に関する情報の提供を中止し、格付の表示の除去若しくは抹消を行い、認証証書（別紙等を含む）を返却すること。</w:t>
      </w:r>
    </w:p>
    <w:p w14:paraId="7FE99238" w14:textId="77777777" w:rsidR="003A5FD5" w:rsidRPr="00C83F93" w:rsidRDefault="003A5FD5" w:rsidP="003A5FD5">
      <w:pPr>
        <w:spacing w:line="340" w:lineRule="exact"/>
        <w:ind w:leftChars="11" w:left="574" w:hangingChars="250" w:hanging="550"/>
        <w:rPr>
          <w:rFonts w:ascii="ＭＳ 明朝" w:eastAsia="ＭＳ 明朝" w:hAnsi="ＭＳ 明朝" w:cs="Times New Roman"/>
        </w:rPr>
      </w:pPr>
      <w:r w:rsidRPr="006E297C">
        <w:rPr>
          <w:rFonts w:ascii="ＭＳ 明朝" w:eastAsia="ＭＳ 明朝" w:hAnsi="ＭＳ 明朝" w:cs="Times New Roman" w:hint="eastAsia"/>
        </w:rPr>
        <w:t>（</w:t>
      </w:r>
      <w:r w:rsidR="00AC639A" w:rsidRPr="006E297C">
        <w:rPr>
          <w:rFonts w:ascii="ＭＳ 明朝" w:eastAsia="ＭＳ 明朝" w:hAnsi="ＭＳ 明朝" w:cs="Times New Roman" w:hint="eastAsia"/>
        </w:rPr>
        <w:t>１９</w:t>
      </w:r>
      <w:r w:rsidRPr="006E297C">
        <w:rPr>
          <w:rFonts w:ascii="ＭＳ 明朝" w:eastAsia="ＭＳ 明朝" w:hAnsi="ＭＳ 明朝" w:cs="Times New Roman" w:hint="eastAsia"/>
        </w:rPr>
        <w:t>）甲は、認証事業者がその認証を取り消された日から相当の期間が経過した後も、当</w:t>
      </w:r>
      <w:r w:rsidRPr="00C83F93">
        <w:rPr>
          <w:rFonts w:ascii="ＭＳ 明朝" w:eastAsia="ＭＳ 明朝" w:hAnsi="ＭＳ 明朝" w:cs="Times New Roman" w:hint="eastAsia"/>
        </w:rPr>
        <w:t>該認証に係る格付の表示の付してある農林物資の出荷の停止及び甲が適当でないと認める格付の表示の除去若しくは抹消を行わない場合は、その旨を公表すること。</w:t>
      </w:r>
    </w:p>
    <w:p w14:paraId="3E9B70A5" w14:textId="77777777" w:rsidR="003A5FD5" w:rsidRPr="00C83F93" w:rsidRDefault="003A5FD5" w:rsidP="003A5FD5">
      <w:pPr>
        <w:spacing w:line="360" w:lineRule="exact"/>
        <w:ind w:leftChars="11" w:left="259" w:hangingChars="107" w:hanging="235"/>
        <w:rPr>
          <w:rFonts w:hAnsiTheme="minorEastAsia"/>
        </w:rPr>
      </w:pPr>
      <w:r w:rsidRPr="00C83F93">
        <w:rPr>
          <w:rFonts w:hAnsiTheme="minorEastAsia" w:hint="eastAsia"/>
        </w:rPr>
        <w:t>３　甲は、乙を</w:t>
      </w:r>
      <w:r w:rsidR="00184D01" w:rsidRPr="00C83F93">
        <w:rPr>
          <w:rFonts w:hAnsiTheme="minorEastAsia" w:hint="eastAsia"/>
        </w:rPr>
        <w:t>認証</w:t>
      </w:r>
      <w:r w:rsidRPr="00C83F93">
        <w:rPr>
          <w:rFonts w:hAnsiTheme="minorEastAsia" w:hint="eastAsia"/>
        </w:rPr>
        <w:t>事業者として</w:t>
      </w:r>
      <w:r w:rsidR="00184D01" w:rsidRPr="00C83F93">
        <w:rPr>
          <w:rFonts w:hAnsiTheme="minorEastAsia" w:hint="eastAsia"/>
        </w:rPr>
        <w:t>認証</w:t>
      </w:r>
      <w:r w:rsidRPr="00C83F93">
        <w:rPr>
          <w:rFonts w:hAnsiTheme="minorEastAsia" w:hint="eastAsia"/>
        </w:rPr>
        <w:t>したときは、乙の氏名又は名称及び住所、</w:t>
      </w:r>
      <w:r w:rsidR="00184D01" w:rsidRPr="00C83F93">
        <w:rPr>
          <w:rFonts w:hAnsiTheme="minorEastAsia" w:hint="eastAsia"/>
        </w:rPr>
        <w:t>認証</w:t>
      </w:r>
      <w:r w:rsidRPr="00C83F93">
        <w:rPr>
          <w:rFonts w:hAnsiTheme="minorEastAsia" w:hint="eastAsia"/>
        </w:rPr>
        <w:t>に係る農林物資の種類、</w:t>
      </w:r>
      <w:r w:rsidR="00184D01" w:rsidRPr="00C83F93">
        <w:rPr>
          <w:rFonts w:hAnsiTheme="minorEastAsia" w:hint="eastAsia"/>
        </w:rPr>
        <w:t>認証</w:t>
      </w:r>
      <w:r w:rsidRPr="00C83F93">
        <w:rPr>
          <w:rFonts w:hAnsiTheme="minorEastAsia" w:hint="eastAsia"/>
        </w:rPr>
        <w:t>に係る事業所の名称、所在地及び</w:t>
      </w:r>
      <w:r w:rsidR="00184D01" w:rsidRPr="00C83F93">
        <w:rPr>
          <w:rFonts w:hAnsiTheme="minorEastAsia" w:hint="eastAsia"/>
        </w:rPr>
        <w:t>認証</w:t>
      </w:r>
      <w:r w:rsidRPr="00C83F93">
        <w:rPr>
          <w:rFonts w:hAnsiTheme="minorEastAsia" w:hint="eastAsia"/>
        </w:rPr>
        <w:t>の年月日並びに</w:t>
      </w:r>
      <w:r w:rsidR="00184D01" w:rsidRPr="00C83F93">
        <w:rPr>
          <w:rFonts w:hAnsiTheme="minorEastAsia" w:hint="eastAsia"/>
        </w:rPr>
        <w:t>認証</w:t>
      </w:r>
      <w:r w:rsidRPr="00C83F93">
        <w:rPr>
          <w:rFonts w:hAnsiTheme="minorEastAsia" w:hint="eastAsia"/>
        </w:rPr>
        <w:t>番号､甲が前項の</w:t>
      </w:r>
      <w:r w:rsidR="002D539C" w:rsidRPr="00C83F93">
        <w:rPr>
          <w:rFonts w:hAnsiTheme="minorEastAsia" w:hint="eastAsia"/>
        </w:rPr>
        <w:t>（</w:t>
      </w:r>
      <w:r w:rsidR="002D539C" w:rsidRPr="002D539C">
        <w:rPr>
          <w:rFonts w:ascii="ＭＳ 明朝" w:eastAsia="ＭＳ 明朝" w:hAnsi="ＭＳ 明朝" w:cs="Times New Roman" w:hint="eastAsia"/>
        </w:rPr>
        <w:t>１６</w:t>
      </w:r>
      <w:r w:rsidR="002D539C" w:rsidRPr="00C83F93">
        <w:rPr>
          <w:rFonts w:hAnsiTheme="minorEastAsia" w:hint="eastAsia"/>
        </w:rPr>
        <w:t>）</w:t>
      </w:r>
      <w:r w:rsidRPr="00C83F93">
        <w:rPr>
          <w:rFonts w:hAnsiTheme="minorEastAsia" w:hint="eastAsia"/>
        </w:rPr>
        <w:t>の規定による請求をしたとき又は</w:t>
      </w:r>
      <w:r w:rsidR="00184D01" w:rsidRPr="00C83F93">
        <w:rPr>
          <w:rFonts w:hAnsiTheme="minorEastAsia" w:hint="eastAsia"/>
        </w:rPr>
        <w:t>認証</w:t>
      </w:r>
      <w:r w:rsidRPr="00C83F93">
        <w:rPr>
          <w:rFonts w:hAnsiTheme="minorEastAsia" w:hint="eastAsia"/>
        </w:rPr>
        <w:t>を取り消したときは、当該請求又は取消しの年月日及び当該請求又は取消しをした理由並びに格付の表示に関する業務を廃止したときは、当該廃止の年月日及び</w:t>
      </w:r>
      <w:r w:rsidR="00184D01" w:rsidRPr="00C83F93">
        <w:rPr>
          <w:rFonts w:hAnsiTheme="minorEastAsia" w:hint="eastAsia"/>
        </w:rPr>
        <w:t>認証</w:t>
      </w:r>
      <w:r w:rsidRPr="00C83F93">
        <w:rPr>
          <w:rFonts w:hAnsiTheme="minorEastAsia" w:hint="eastAsia"/>
        </w:rPr>
        <w:t>番号を公表する。</w:t>
      </w:r>
    </w:p>
    <w:p w14:paraId="6C3D3EFC" w14:textId="77777777" w:rsidR="00387496" w:rsidRDefault="003A5FD5" w:rsidP="00387496">
      <w:pPr>
        <w:spacing w:line="340" w:lineRule="exact"/>
        <w:ind w:leftChars="11" w:left="259" w:hangingChars="107" w:hanging="235"/>
        <w:rPr>
          <w:rFonts w:ascii="ＭＳ 明朝" w:eastAsia="ＭＳ 明朝" w:hAnsi="ＭＳ 明朝" w:cs="Times New Roman"/>
          <w:strike/>
          <w:color w:val="FF0000"/>
        </w:rPr>
      </w:pPr>
      <w:r w:rsidRPr="00C83F93">
        <w:rPr>
          <w:rFonts w:hAnsiTheme="minorEastAsia" w:hint="eastAsia"/>
        </w:rPr>
        <w:t>４　甲は、乙が</w:t>
      </w:r>
      <w:r w:rsidR="00184D01" w:rsidRPr="00C83F93">
        <w:rPr>
          <w:rFonts w:hAnsiTheme="minorEastAsia" w:hint="eastAsia"/>
        </w:rPr>
        <w:t>認証</w:t>
      </w:r>
      <w:r w:rsidRPr="00C83F93">
        <w:rPr>
          <w:rFonts w:hAnsiTheme="minorEastAsia" w:hint="eastAsia"/>
        </w:rPr>
        <w:t>後も引き続き</w:t>
      </w:r>
      <w:r w:rsidR="00184D01" w:rsidRPr="00C83F93">
        <w:rPr>
          <w:rFonts w:hAnsiTheme="minorEastAsia" w:hint="eastAsia"/>
        </w:rPr>
        <w:t>認証</w:t>
      </w:r>
      <w:r w:rsidRPr="00C83F93">
        <w:rPr>
          <w:rFonts w:hAnsiTheme="minorEastAsia" w:hint="eastAsia"/>
        </w:rPr>
        <w:t>の技術的基準を満たしていることを確認するため、</w:t>
      </w:r>
      <w:r w:rsidR="00184D01" w:rsidRPr="00C83F93">
        <w:rPr>
          <w:rFonts w:hAnsiTheme="minorEastAsia" w:hint="eastAsia"/>
        </w:rPr>
        <w:t>認証</w:t>
      </w:r>
      <w:r w:rsidRPr="00C83F93">
        <w:rPr>
          <w:rFonts w:hAnsiTheme="minorEastAsia" w:hint="eastAsia"/>
        </w:rPr>
        <w:t>年月日又は前回の</w:t>
      </w:r>
      <w:r w:rsidR="00184D01" w:rsidRPr="00C83F93">
        <w:rPr>
          <w:rFonts w:hAnsiTheme="minorEastAsia" w:hint="eastAsia"/>
        </w:rPr>
        <w:t>認証</w:t>
      </w:r>
      <w:r w:rsidRPr="00C83F93">
        <w:rPr>
          <w:rFonts w:hAnsiTheme="minorEastAsia" w:hint="eastAsia"/>
        </w:rPr>
        <w:t>事項の確認調査日からおおむね１年を超えない期間内に、</w:t>
      </w:r>
      <w:r w:rsidR="00184D01" w:rsidRPr="00C83F93">
        <w:rPr>
          <w:rFonts w:hAnsiTheme="minorEastAsia" w:hint="eastAsia"/>
        </w:rPr>
        <w:t>認証</w:t>
      </w:r>
      <w:r w:rsidRPr="00C83F93">
        <w:rPr>
          <w:rFonts w:hAnsiTheme="minorEastAsia" w:hint="eastAsia"/>
        </w:rPr>
        <w:t>事</w:t>
      </w:r>
      <w:r w:rsidRPr="00C83F93">
        <w:rPr>
          <w:rFonts w:hAnsiTheme="minorEastAsia" w:hint="eastAsia"/>
        </w:rPr>
        <w:lastRenderedPageBreak/>
        <w:t>項の確認調査を行う。</w:t>
      </w:r>
    </w:p>
    <w:p w14:paraId="04A6299C" w14:textId="77777777" w:rsidR="00AA7AE6" w:rsidRPr="006E297C" w:rsidRDefault="00AA7AE6" w:rsidP="00AA7AE6">
      <w:pPr>
        <w:spacing w:line="340" w:lineRule="exact"/>
        <w:ind w:leftChars="11" w:left="259" w:hangingChars="107" w:hanging="235"/>
        <w:rPr>
          <w:rFonts w:ascii="ＭＳ 明朝" w:eastAsia="ＭＳ 明朝" w:hAnsi="ＭＳ 明朝" w:cs="Times New Roman"/>
        </w:rPr>
      </w:pPr>
      <w:r w:rsidRPr="006E297C">
        <w:rPr>
          <w:rFonts w:ascii="ＭＳ 明朝" w:eastAsia="ＭＳ 明朝" w:hAnsi="ＭＳ 明朝" w:cs="Times New Roman" w:hint="eastAsia"/>
        </w:rPr>
        <w:t>５　４に規定する調査に加え、</w:t>
      </w:r>
      <w:r w:rsidRPr="006E297C">
        <w:rPr>
          <w:rFonts w:hAnsiTheme="minorEastAsia" w:hint="eastAsia"/>
        </w:rPr>
        <w:t>認証事業者の一部を対象として事前に通知することなく</w:t>
      </w:r>
      <w:r w:rsidRPr="006E297C">
        <w:rPr>
          <w:rFonts w:ascii="ＭＳ 明朝" w:eastAsia="ＭＳ 明朝" w:hAnsi="ＭＳ 明朝" w:cs="Times New Roman" w:hint="eastAsia"/>
        </w:rPr>
        <w:t>認証事項の確認にかかる実地調査（以下「無通告調査」という。）を行う。無通告調査の実施に当たって、代表者等が不在の際には、関係者の立会いなしに調査を行う場合がある。</w:t>
      </w:r>
    </w:p>
    <w:p w14:paraId="7596F40D" w14:textId="77777777" w:rsidR="003A5FD5" w:rsidRPr="006E297C" w:rsidRDefault="00387496" w:rsidP="00387496">
      <w:pPr>
        <w:spacing w:line="340" w:lineRule="exact"/>
        <w:ind w:leftChars="11" w:left="259" w:hangingChars="107" w:hanging="235"/>
        <w:rPr>
          <w:rFonts w:hAnsiTheme="minorEastAsia"/>
        </w:rPr>
      </w:pPr>
      <w:r w:rsidRPr="006E297C">
        <w:rPr>
          <w:rFonts w:ascii="ＭＳ 明朝" w:eastAsia="ＭＳ 明朝" w:hAnsi="ＭＳ 明朝" w:cs="Times New Roman" w:hint="eastAsia"/>
        </w:rPr>
        <w:t>６</w:t>
      </w:r>
      <w:r w:rsidR="003A5FD5" w:rsidRPr="006E297C">
        <w:rPr>
          <w:rFonts w:hAnsiTheme="minorEastAsia" w:hint="eastAsia"/>
        </w:rPr>
        <w:t xml:space="preserve">　甲は、乙から変更届の提出があった場合、又は乙が</w:t>
      </w:r>
      <w:r w:rsidR="00184D01" w:rsidRPr="006E297C">
        <w:rPr>
          <w:rFonts w:hAnsiTheme="minorEastAsia" w:hint="eastAsia"/>
        </w:rPr>
        <w:t>認証</w:t>
      </w:r>
      <w:r w:rsidR="003A5FD5" w:rsidRPr="006E297C">
        <w:rPr>
          <w:rFonts w:hAnsiTheme="minorEastAsia" w:hint="eastAsia"/>
        </w:rPr>
        <w:t>事項を変更したことを知った場合は、その内容が臨時確認調査を必要とするものかどうか決定し、乙に通知する。甲は、</w:t>
      </w:r>
      <w:r w:rsidR="00184D01" w:rsidRPr="006E297C">
        <w:rPr>
          <w:rFonts w:hAnsiTheme="minorEastAsia" w:hint="eastAsia"/>
        </w:rPr>
        <w:t>認証</w:t>
      </w:r>
      <w:r w:rsidR="003A5FD5" w:rsidRPr="006E297C">
        <w:rPr>
          <w:rFonts w:hAnsiTheme="minorEastAsia" w:hint="eastAsia"/>
        </w:rPr>
        <w:t>事項の変更の内容が</w:t>
      </w:r>
      <w:r w:rsidR="00184D01" w:rsidRPr="006E297C">
        <w:rPr>
          <w:rFonts w:hAnsiTheme="minorEastAsia" w:hint="eastAsia"/>
        </w:rPr>
        <w:t>認証</w:t>
      </w:r>
      <w:r w:rsidR="003A5FD5" w:rsidRPr="006E297C">
        <w:rPr>
          <w:rFonts w:hAnsiTheme="minorEastAsia" w:hint="eastAsia"/>
        </w:rPr>
        <w:t>事項の臨時確認調査を必要と判断した場合は、速やかに変更に係る部分の調査を実施する。</w:t>
      </w:r>
    </w:p>
    <w:p w14:paraId="3B1D8145" w14:textId="77777777" w:rsidR="003A5FD5" w:rsidRPr="006E297C" w:rsidRDefault="00387496" w:rsidP="003A5FD5">
      <w:pPr>
        <w:spacing w:line="360" w:lineRule="exact"/>
        <w:ind w:leftChars="11" w:left="259" w:hangingChars="107" w:hanging="235"/>
        <w:rPr>
          <w:rFonts w:hAnsiTheme="minorEastAsia"/>
        </w:rPr>
      </w:pPr>
      <w:r w:rsidRPr="006E297C">
        <w:rPr>
          <w:rFonts w:ascii="ＭＳ 明朝" w:eastAsia="ＭＳ 明朝" w:hAnsi="ＭＳ 明朝" w:cs="Times New Roman" w:hint="eastAsia"/>
        </w:rPr>
        <w:t>７</w:t>
      </w:r>
      <w:r w:rsidR="003A5FD5" w:rsidRPr="006E297C">
        <w:rPr>
          <w:rFonts w:hAnsiTheme="minorEastAsia" w:hint="eastAsia"/>
        </w:rPr>
        <w:t xml:space="preserve">　甲は、</w:t>
      </w:r>
      <w:r w:rsidR="00AA7AE6" w:rsidRPr="006E297C">
        <w:rPr>
          <w:rFonts w:ascii="ＭＳ 明朝" w:eastAsia="ＭＳ 明朝" w:hAnsi="ＭＳ 明朝" w:cs="Times New Roman" w:hint="eastAsia"/>
        </w:rPr>
        <w:t>４から６</w:t>
      </w:r>
      <w:r w:rsidR="003A5FD5" w:rsidRPr="006E297C">
        <w:rPr>
          <w:rFonts w:hAnsiTheme="minorEastAsia" w:hint="eastAsia"/>
        </w:rPr>
        <w:t>のほか、第三者からの情報提供その他の方法により乙が</w:t>
      </w:r>
      <w:r w:rsidR="00184D01" w:rsidRPr="006E297C">
        <w:rPr>
          <w:rFonts w:hAnsiTheme="minorEastAsia" w:hint="eastAsia"/>
        </w:rPr>
        <w:t>認証</w:t>
      </w:r>
      <w:r w:rsidR="003A5FD5" w:rsidRPr="006E297C">
        <w:rPr>
          <w:rFonts w:hAnsiTheme="minorEastAsia" w:hint="eastAsia"/>
        </w:rPr>
        <w:t>の技術的基準に適合しないおそれがある事実を把握したときは、</w:t>
      </w:r>
      <w:r w:rsidR="00184D01" w:rsidRPr="006E297C">
        <w:rPr>
          <w:rFonts w:hAnsiTheme="minorEastAsia" w:hint="eastAsia"/>
        </w:rPr>
        <w:t>認証</w:t>
      </w:r>
      <w:r w:rsidR="003A5FD5" w:rsidRPr="006E297C">
        <w:rPr>
          <w:rFonts w:hAnsiTheme="minorEastAsia" w:hint="eastAsia"/>
        </w:rPr>
        <w:t>事項の臨時確認調査を行う。</w:t>
      </w:r>
    </w:p>
    <w:p w14:paraId="75F5194B" w14:textId="77777777" w:rsidR="003A5FD5" w:rsidRPr="00F243F3" w:rsidRDefault="00387496" w:rsidP="003A5FD5">
      <w:pPr>
        <w:spacing w:line="360" w:lineRule="exact"/>
        <w:ind w:leftChars="11" w:left="259" w:hangingChars="107" w:hanging="235"/>
        <w:rPr>
          <w:rFonts w:hAnsiTheme="minorEastAsia"/>
        </w:rPr>
      </w:pPr>
      <w:r w:rsidRPr="006E297C">
        <w:rPr>
          <w:rFonts w:ascii="ＭＳ 明朝" w:eastAsia="ＭＳ 明朝" w:hAnsi="ＭＳ 明朝" w:cs="Times New Roman" w:hint="eastAsia"/>
        </w:rPr>
        <w:t>８</w:t>
      </w:r>
      <w:r w:rsidR="003A5FD5" w:rsidRPr="006E297C">
        <w:rPr>
          <w:rFonts w:hAnsiTheme="minorEastAsia" w:hint="eastAsia"/>
        </w:rPr>
        <w:t xml:space="preserve">　甲は、４</w:t>
      </w:r>
      <w:r w:rsidR="00AA7AE6" w:rsidRPr="006E297C">
        <w:rPr>
          <w:rFonts w:ascii="ＭＳ 明朝" w:eastAsia="ＭＳ 明朝" w:hAnsi="ＭＳ 明朝" w:cs="Times New Roman" w:hint="eastAsia"/>
        </w:rPr>
        <w:t>、６及び７</w:t>
      </w:r>
      <w:r w:rsidR="003A5FD5" w:rsidRPr="006E297C">
        <w:rPr>
          <w:rFonts w:hAnsiTheme="minorEastAsia" w:hint="eastAsia"/>
        </w:rPr>
        <w:t>の調査を実施したとき又は本同意書への不適合を確認した場合は、</w:t>
      </w:r>
      <w:r w:rsidR="00184D01" w:rsidRPr="00184D01">
        <w:rPr>
          <w:rFonts w:hAnsiTheme="minorEastAsia" w:hint="eastAsia"/>
          <w:u w:color="FF0000"/>
        </w:rPr>
        <w:t>認証</w:t>
      </w:r>
      <w:r w:rsidR="003A5FD5" w:rsidRPr="00F243F3">
        <w:rPr>
          <w:rFonts w:hAnsiTheme="minorEastAsia" w:hint="eastAsia"/>
        </w:rPr>
        <w:t>の維持及び</w:t>
      </w:r>
      <w:r w:rsidR="00184D01" w:rsidRPr="00184D01">
        <w:rPr>
          <w:rFonts w:hAnsiTheme="minorEastAsia" w:hint="eastAsia"/>
          <w:u w:color="FF0000"/>
        </w:rPr>
        <w:t>認証</w:t>
      </w:r>
      <w:r w:rsidR="003A5FD5" w:rsidRPr="00F243F3">
        <w:rPr>
          <w:rFonts w:hAnsiTheme="minorEastAsia" w:hint="eastAsia"/>
        </w:rPr>
        <w:t>範囲の縮小若しくは拡大、</w:t>
      </w:r>
      <w:r w:rsidR="00184D01" w:rsidRPr="00184D01">
        <w:rPr>
          <w:rFonts w:hAnsiTheme="minorEastAsia" w:hint="eastAsia"/>
          <w:u w:color="FF0000"/>
        </w:rPr>
        <w:t>認証</w:t>
      </w:r>
      <w:r w:rsidR="003A5FD5" w:rsidRPr="00F243F3">
        <w:rPr>
          <w:rFonts w:hAnsiTheme="minorEastAsia" w:hint="eastAsia"/>
        </w:rPr>
        <w:t>の取消し及び格付の表示に関する業務の停止又は格付の表示を付した農林物資の出荷の停止並びに停止の解除について判定し、その結果を乙に通知する。</w:t>
      </w:r>
    </w:p>
    <w:p w14:paraId="56D83B4B" w14:textId="77777777" w:rsidR="003A5FD5" w:rsidRPr="00F243F3" w:rsidRDefault="00387496" w:rsidP="003A5FD5">
      <w:pPr>
        <w:spacing w:line="360" w:lineRule="exact"/>
        <w:ind w:leftChars="11" w:left="259" w:hangingChars="107" w:hanging="235"/>
        <w:rPr>
          <w:rFonts w:hAnsiTheme="minorEastAsia"/>
        </w:rPr>
      </w:pPr>
      <w:r w:rsidRPr="006E297C">
        <w:rPr>
          <w:rFonts w:ascii="ＭＳ 明朝" w:eastAsia="ＭＳ 明朝" w:hAnsi="ＭＳ 明朝" w:cs="Times New Roman" w:hint="eastAsia"/>
        </w:rPr>
        <w:t>９</w:t>
      </w:r>
      <w:r w:rsidR="003A5FD5" w:rsidRPr="00F243F3">
        <w:rPr>
          <w:rFonts w:hAnsiTheme="minorEastAsia" w:hint="eastAsia"/>
        </w:rPr>
        <w:t xml:space="preserve">　甲は、公益財団法人やまがた農業支援センター個人情報保護要綱に基づき、組織のすべての階層において、</w:t>
      </w:r>
      <w:r w:rsidR="00184D01" w:rsidRPr="00184D01">
        <w:rPr>
          <w:rFonts w:hAnsiTheme="minorEastAsia" w:hint="eastAsia"/>
          <w:u w:color="FF0000"/>
        </w:rPr>
        <w:t>認証</w:t>
      </w:r>
      <w:r w:rsidR="003A5FD5" w:rsidRPr="00F243F3">
        <w:rPr>
          <w:rFonts w:hAnsiTheme="minorEastAsia" w:hint="eastAsia"/>
        </w:rPr>
        <w:t>に関する業務の過程で得られる情報の機密を保護するものとする。</w:t>
      </w:r>
    </w:p>
    <w:p w14:paraId="40679F90" w14:textId="77777777" w:rsidR="003A5FD5" w:rsidRPr="00F243F3" w:rsidRDefault="00387496" w:rsidP="003A5FD5">
      <w:pPr>
        <w:spacing w:line="360" w:lineRule="exact"/>
        <w:ind w:leftChars="11" w:left="259" w:hangingChars="107" w:hanging="235"/>
        <w:rPr>
          <w:rFonts w:hAnsiTheme="minorEastAsia"/>
        </w:rPr>
      </w:pPr>
      <w:r w:rsidRPr="006E297C">
        <w:rPr>
          <w:rFonts w:ascii="ＭＳ 明朝" w:eastAsia="ＭＳ 明朝" w:hAnsi="ＭＳ 明朝" w:cs="Times New Roman"/>
        </w:rPr>
        <w:t>10</w:t>
      </w:r>
      <w:r w:rsidR="003A5FD5" w:rsidRPr="00F243F3">
        <w:rPr>
          <w:rFonts w:hAnsiTheme="minorEastAsia" w:hint="eastAsia"/>
        </w:rPr>
        <w:t xml:space="preserve">　甲は、３により情報の公開を行う場合は、法律で禁止されない限り事前に公開する旨を乙に通知するものする。</w:t>
      </w:r>
    </w:p>
    <w:p w14:paraId="62611FB1" w14:textId="46E69F97" w:rsidR="003A5FD5" w:rsidRPr="00F243F3" w:rsidRDefault="00387496" w:rsidP="003A5FD5">
      <w:pPr>
        <w:spacing w:line="360" w:lineRule="exact"/>
        <w:ind w:left="220" w:hangingChars="100" w:hanging="220"/>
        <w:rPr>
          <w:rFonts w:hAnsiTheme="minorEastAsia"/>
        </w:rPr>
      </w:pPr>
      <w:r w:rsidRPr="006E297C">
        <w:rPr>
          <w:rFonts w:ascii="ＭＳ 明朝" w:eastAsia="ＭＳ 明朝" w:hAnsi="ＭＳ 明朝" w:cs="Times New Roman"/>
        </w:rPr>
        <w:t>11</w:t>
      </w:r>
      <w:r w:rsidR="003A5FD5" w:rsidRPr="00F243F3">
        <w:rPr>
          <w:rFonts w:hAnsiTheme="minorEastAsia" w:hint="eastAsia"/>
        </w:rPr>
        <w:t xml:space="preserve">　甲は、乙から不服申立て書により持ち込まれる苦情及び異議申立て又は紛争については、有機農産物</w:t>
      </w:r>
      <w:r w:rsidR="00D02F9A" w:rsidRPr="005B7119">
        <w:rPr>
          <w:rFonts w:hAnsiTheme="minorEastAsia" w:hint="eastAsia"/>
        </w:rPr>
        <w:t>等</w:t>
      </w:r>
      <w:r w:rsidR="003A5FD5" w:rsidRPr="00F243F3">
        <w:rPr>
          <w:rFonts w:hAnsiTheme="minorEastAsia" w:hint="eastAsia"/>
        </w:rPr>
        <w:t>認証業務苦情・異議申立て及び紛争処理要領に従って処理するものとする。</w:t>
      </w:r>
    </w:p>
    <w:p w14:paraId="4309B4F9" w14:textId="77777777" w:rsidR="003A5FD5" w:rsidRPr="00F243F3" w:rsidRDefault="003A5FD5" w:rsidP="003A5FD5">
      <w:pPr>
        <w:spacing w:line="360" w:lineRule="exact"/>
        <w:rPr>
          <w:rFonts w:hAnsiTheme="minorEastAsia"/>
        </w:rPr>
      </w:pPr>
    </w:p>
    <w:p w14:paraId="66708EF8" w14:textId="77777777" w:rsidR="003A5FD5" w:rsidRPr="00F243F3" w:rsidRDefault="003A5FD5" w:rsidP="003A5FD5">
      <w:pPr>
        <w:spacing w:line="360" w:lineRule="exact"/>
        <w:rPr>
          <w:rFonts w:hAnsiTheme="minorEastAsia"/>
        </w:rPr>
      </w:pPr>
      <w:r w:rsidRPr="00F243F3">
        <w:rPr>
          <w:rFonts w:hAnsiTheme="minorEastAsia" w:hint="eastAsia"/>
        </w:rPr>
        <w:t xml:space="preserve">　以上のとおり同意したことを証するため、本書を2通作成し、甲、乙</w:t>
      </w:r>
      <w:r w:rsidRPr="00F243F3">
        <w:rPr>
          <w:rFonts w:hAnsiTheme="minorEastAsia"/>
        </w:rPr>
        <w:t xml:space="preserve"> </w:t>
      </w:r>
      <w:r w:rsidRPr="00F243F3">
        <w:rPr>
          <w:rFonts w:hAnsiTheme="minorEastAsia" w:hint="eastAsia"/>
        </w:rPr>
        <w:t>それぞれ1通を保有する。</w:t>
      </w:r>
    </w:p>
    <w:p w14:paraId="0729AA1F" w14:textId="77777777" w:rsidR="003A5FD5" w:rsidRPr="00F243F3" w:rsidRDefault="003A5FD5" w:rsidP="003A5FD5">
      <w:pPr>
        <w:spacing w:line="360" w:lineRule="exact"/>
        <w:rPr>
          <w:rFonts w:hAnsiTheme="minorEastAsia"/>
        </w:rPr>
      </w:pPr>
    </w:p>
    <w:p w14:paraId="64701B8F" w14:textId="77777777" w:rsidR="003A5FD5" w:rsidRPr="00F243F3" w:rsidRDefault="003A5FD5" w:rsidP="003A5FD5">
      <w:pPr>
        <w:spacing w:line="360" w:lineRule="exact"/>
        <w:rPr>
          <w:rFonts w:hAnsiTheme="minorEastAsia"/>
        </w:rPr>
      </w:pPr>
      <w:r w:rsidRPr="00F243F3">
        <w:rPr>
          <w:rFonts w:hAnsiTheme="minorEastAsia" w:hint="eastAsia"/>
        </w:rPr>
        <w:t xml:space="preserve">　</w:t>
      </w:r>
      <w:r w:rsidR="001225C7">
        <w:rPr>
          <w:rFonts w:hAnsiTheme="minorEastAsia" w:hint="eastAsia"/>
        </w:rPr>
        <w:t>令和</w:t>
      </w:r>
      <w:r w:rsidRPr="00F243F3">
        <w:rPr>
          <w:rFonts w:hAnsiTheme="minorEastAsia" w:hint="eastAsia"/>
        </w:rPr>
        <w:t xml:space="preserve">　　年　　月　　日</w:t>
      </w:r>
    </w:p>
    <w:p w14:paraId="3BDE34E9" w14:textId="77777777" w:rsidR="003A5FD5" w:rsidRPr="00F243F3" w:rsidRDefault="003A5FD5" w:rsidP="003A5FD5">
      <w:pPr>
        <w:spacing w:line="360" w:lineRule="exact"/>
        <w:rPr>
          <w:rFonts w:hAnsiTheme="minorEastAsia"/>
        </w:rPr>
      </w:pPr>
    </w:p>
    <w:p w14:paraId="56A0A111" w14:textId="77777777" w:rsidR="003A5FD5" w:rsidRPr="00481B63" w:rsidRDefault="003A5FD5" w:rsidP="003A5FD5">
      <w:pPr>
        <w:spacing w:line="360" w:lineRule="exact"/>
        <w:ind w:right="956" w:firstLineChars="1600" w:firstLine="3520"/>
        <w:jc w:val="left"/>
        <w:rPr>
          <w:rFonts w:hAnsiTheme="minorEastAsia"/>
        </w:rPr>
      </w:pPr>
      <w:r w:rsidRPr="00481B63">
        <w:rPr>
          <w:rFonts w:hAnsiTheme="minorEastAsia" w:hint="eastAsia"/>
        </w:rPr>
        <w:t xml:space="preserve">甲　山形県山形市緑町一丁目9番30号  　　　　</w:t>
      </w:r>
    </w:p>
    <w:p w14:paraId="71A56F0E" w14:textId="77777777" w:rsidR="003A5FD5" w:rsidRPr="00481B63" w:rsidRDefault="003A5FD5" w:rsidP="003A5FD5">
      <w:pPr>
        <w:wordWrap w:val="0"/>
        <w:spacing w:line="360" w:lineRule="exact"/>
        <w:jc w:val="right"/>
        <w:rPr>
          <w:rFonts w:hAnsiTheme="minorEastAsia"/>
        </w:rPr>
      </w:pPr>
      <w:r w:rsidRPr="00481B63">
        <w:rPr>
          <w:rFonts w:hAnsiTheme="minorEastAsia" w:hint="eastAsia"/>
        </w:rPr>
        <w:t xml:space="preserve">　　公益財団法人やまがた農業支援センター　　</w:t>
      </w:r>
    </w:p>
    <w:p w14:paraId="08D7D577" w14:textId="77777777" w:rsidR="002F1856" w:rsidRPr="00481B63" w:rsidRDefault="002F1856" w:rsidP="002F1856">
      <w:pPr>
        <w:spacing w:line="340" w:lineRule="exact"/>
        <w:ind w:right="139" w:firstLineChars="100" w:firstLine="220"/>
        <w:jc w:val="center"/>
        <w:rPr>
          <w:rFonts w:ascii="ＭＳ 明朝" w:eastAsia="ＭＳ 明朝" w:hAnsi="ＭＳ 明朝" w:cs="Times New Roman"/>
        </w:rPr>
      </w:pPr>
      <w:bookmarkStart w:id="0" w:name="_Hlk119055820"/>
      <w:r w:rsidRPr="00481B63">
        <w:rPr>
          <w:rFonts w:ascii="ＭＳ 明朝" w:eastAsia="ＭＳ 明朝" w:hAnsi="ＭＳ 明朝" w:cs="Times New Roman" w:hint="eastAsia"/>
        </w:rPr>
        <w:t xml:space="preserve">　　　　　　　　　　　　　　　　　　　　理事長　　○　○　○　○　　 ㊞</w:t>
      </w:r>
    </w:p>
    <w:bookmarkEnd w:id="0"/>
    <w:p w14:paraId="5A9A3637" w14:textId="77777777" w:rsidR="003A5FD5" w:rsidRPr="00481B63" w:rsidRDefault="003A5FD5" w:rsidP="003A5FD5">
      <w:pPr>
        <w:spacing w:line="360" w:lineRule="exact"/>
        <w:ind w:firstLineChars="100" w:firstLine="220"/>
        <w:jc w:val="right"/>
        <w:rPr>
          <w:rFonts w:hAnsiTheme="minorEastAsia"/>
        </w:rPr>
      </w:pPr>
    </w:p>
    <w:p w14:paraId="691ED3CA" w14:textId="77777777" w:rsidR="003A5FD5" w:rsidRPr="00481B63" w:rsidRDefault="003A5FD5" w:rsidP="003A5FD5">
      <w:pPr>
        <w:spacing w:line="360" w:lineRule="exact"/>
        <w:ind w:firstLineChars="100" w:firstLine="220"/>
        <w:jc w:val="right"/>
        <w:rPr>
          <w:rFonts w:hAnsiTheme="minorEastAsia"/>
        </w:rPr>
      </w:pPr>
    </w:p>
    <w:p w14:paraId="5EAFD73B" w14:textId="77777777" w:rsidR="003A5FD5" w:rsidRPr="00481B63" w:rsidRDefault="003A5FD5" w:rsidP="003A5FD5">
      <w:pPr>
        <w:spacing w:line="360" w:lineRule="exact"/>
        <w:ind w:right="-2" w:firstLineChars="1600" w:firstLine="3520"/>
        <w:rPr>
          <w:rFonts w:hAnsiTheme="minorEastAsia"/>
        </w:rPr>
      </w:pPr>
      <w:r w:rsidRPr="00481B63">
        <w:rPr>
          <w:rFonts w:hAnsiTheme="minorEastAsia" w:hint="eastAsia"/>
        </w:rPr>
        <w:t>乙　申請者住所</w:t>
      </w:r>
    </w:p>
    <w:p w14:paraId="1AE0CD06" w14:textId="77777777" w:rsidR="003A5FD5" w:rsidRPr="00481B63" w:rsidRDefault="003A5FD5" w:rsidP="003A5FD5">
      <w:pPr>
        <w:spacing w:line="360" w:lineRule="exact"/>
        <w:ind w:right="-2" w:firstLineChars="1800" w:firstLine="3960"/>
        <w:rPr>
          <w:rFonts w:hAnsiTheme="minorEastAsia"/>
        </w:rPr>
      </w:pPr>
      <w:r w:rsidRPr="00481B63">
        <w:rPr>
          <w:rFonts w:hAnsiTheme="minorEastAsia" w:hint="eastAsia"/>
        </w:rPr>
        <w:t>申請者名</w:t>
      </w:r>
    </w:p>
    <w:p w14:paraId="79BB1719" w14:textId="77777777" w:rsidR="002F1856" w:rsidRPr="00481B63" w:rsidRDefault="002F1856" w:rsidP="002F1856">
      <w:pPr>
        <w:spacing w:line="340" w:lineRule="exact"/>
        <w:ind w:leftChars="100" w:left="220" w:right="-2" w:firstLineChars="1700" w:firstLine="3740"/>
        <w:rPr>
          <w:rFonts w:hAnsiTheme="minorEastAsia"/>
        </w:rPr>
      </w:pPr>
      <w:r w:rsidRPr="00481B63">
        <w:rPr>
          <w:rFonts w:ascii="ＭＳ 明朝" w:eastAsia="ＭＳ 明朝" w:hAnsi="ＭＳ 明朝" w:cs="Times New Roman" w:hint="eastAsia"/>
        </w:rPr>
        <w:t xml:space="preserve">代表者　　 </w:t>
      </w:r>
      <w:r w:rsidRPr="00481B63">
        <w:rPr>
          <w:rFonts w:ascii="ＭＳ 明朝" w:eastAsia="ＭＳ 明朝" w:hAnsi="ＭＳ 明朝" w:cs="Times New Roman"/>
        </w:rPr>
        <w:t xml:space="preserve">                           </w:t>
      </w:r>
      <w:r w:rsidRPr="00481B63">
        <w:rPr>
          <w:rFonts w:ascii="ＭＳ 明朝" w:eastAsia="ＭＳ 明朝" w:hAnsi="ＭＳ 明朝" w:cs="Times New Roman" w:hint="eastAsia"/>
        </w:rPr>
        <w:t xml:space="preserve"> ㊞</w:t>
      </w:r>
    </w:p>
    <w:p w14:paraId="3D2629CF" w14:textId="6CAE673A" w:rsidR="003A5FD5" w:rsidRDefault="003A5FD5" w:rsidP="002F1856">
      <w:pPr>
        <w:spacing w:line="360" w:lineRule="exact"/>
        <w:ind w:leftChars="100" w:left="220" w:right="-2" w:firstLineChars="1700" w:firstLine="3740"/>
        <w:rPr>
          <w:rFonts w:hAnsiTheme="minorEastAsia"/>
        </w:rPr>
      </w:pPr>
    </w:p>
    <w:sectPr w:rsidR="003A5FD5" w:rsidSect="00C26F2C">
      <w:headerReference w:type="default" r:id="rId8"/>
      <w:footerReference w:type="default" r:id="rId9"/>
      <w:pgSz w:w="11906" w:h="16838" w:code="9"/>
      <w:pgMar w:top="1701" w:right="1418" w:bottom="1418" w:left="1418" w:header="794" w:footer="567" w:gutter="0"/>
      <w:pgNumType w:start="40"/>
      <w:cols w:space="425"/>
      <w:docGrid w:type="lines" w:linePitch="361"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F3832" w14:textId="77777777" w:rsidR="0060416B" w:rsidRDefault="0060416B" w:rsidP="00592F43">
      <w:r>
        <w:separator/>
      </w:r>
    </w:p>
  </w:endnote>
  <w:endnote w:type="continuationSeparator" w:id="0">
    <w:p w14:paraId="48591291" w14:textId="77777777" w:rsidR="0060416B" w:rsidRDefault="0060416B" w:rsidP="0059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53961" w14:textId="60B13FE6" w:rsidR="00C26F2C" w:rsidRDefault="00C26F2C">
    <w:pPr>
      <w:pStyle w:val="ac"/>
      <w:jc w:val="right"/>
    </w:pPr>
  </w:p>
  <w:p w14:paraId="1AB278C5" w14:textId="77777777" w:rsidR="00504333" w:rsidRDefault="00504333">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6A677" w14:textId="77777777" w:rsidR="0060416B" w:rsidRDefault="0060416B" w:rsidP="00592F43">
      <w:r>
        <w:separator/>
      </w:r>
    </w:p>
  </w:footnote>
  <w:footnote w:type="continuationSeparator" w:id="0">
    <w:p w14:paraId="2582F304" w14:textId="77777777" w:rsidR="0060416B" w:rsidRDefault="0060416B" w:rsidP="00592F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359A7" w14:textId="1A9EE49F" w:rsidR="00176DB1" w:rsidRPr="00176DB1" w:rsidRDefault="00176DB1" w:rsidP="00176DB1">
    <w:pPr>
      <w:pStyle w:val="aa"/>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7DA0"/>
    <w:multiLevelType w:val="hybridMultilevel"/>
    <w:tmpl w:val="04464FDA"/>
    <w:lvl w:ilvl="0" w:tplc="E2267E8A">
      <w:start w:val="1"/>
      <w:numFmt w:val="decimalEnclosedCircle"/>
      <w:lvlText w:val="%1"/>
      <w:lvlJc w:val="left"/>
      <w:pPr>
        <w:tabs>
          <w:tab w:val="num" w:pos="600"/>
        </w:tabs>
        <w:ind w:left="600" w:hanging="360"/>
      </w:pPr>
      <w:rPr>
        <w:rFonts w:hint="default"/>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5D86686"/>
    <w:multiLevelType w:val="hybridMultilevel"/>
    <w:tmpl w:val="15386FAA"/>
    <w:lvl w:ilvl="0" w:tplc="9D8CB4C8">
      <w:start w:val="1"/>
      <w:numFmt w:val="decimalFullWidth"/>
      <w:lvlText w:val="(%1)"/>
      <w:lvlJc w:val="left"/>
      <w:pPr>
        <w:tabs>
          <w:tab w:val="num" w:pos="630"/>
        </w:tabs>
        <w:ind w:left="630" w:hanging="39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BE448D8"/>
    <w:multiLevelType w:val="hybridMultilevel"/>
    <w:tmpl w:val="78F81E82"/>
    <w:lvl w:ilvl="0" w:tplc="6316A99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E55DFD"/>
    <w:multiLevelType w:val="hybridMultilevel"/>
    <w:tmpl w:val="B122E016"/>
    <w:lvl w:ilvl="0" w:tplc="2C422F0E">
      <w:start w:val="1"/>
      <w:numFmt w:val="decimalEnclosedCircle"/>
      <w:lvlText w:val="%1"/>
      <w:lvlJc w:val="left"/>
      <w:pPr>
        <w:tabs>
          <w:tab w:val="num" w:pos="600"/>
        </w:tabs>
        <w:ind w:left="600" w:hanging="360"/>
      </w:pPr>
      <w:rPr>
        <w:rFonts w:hint="default"/>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13096D43"/>
    <w:multiLevelType w:val="hybridMultilevel"/>
    <w:tmpl w:val="9C42032E"/>
    <w:lvl w:ilvl="0" w:tplc="EBFA7DE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01F6C9B"/>
    <w:multiLevelType w:val="hybridMultilevel"/>
    <w:tmpl w:val="A4920220"/>
    <w:lvl w:ilvl="0" w:tplc="EBFA7DE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09A71C9"/>
    <w:multiLevelType w:val="hybridMultilevel"/>
    <w:tmpl w:val="FF0C375E"/>
    <w:lvl w:ilvl="0" w:tplc="67E2E422">
      <w:start w:val="1"/>
      <w:numFmt w:val="decimalEnclosedCircle"/>
      <w:lvlText w:val="%1"/>
      <w:lvlJc w:val="left"/>
      <w:pPr>
        <w:tabs>
          <w:tab w:val="num" w:pos="720"/>
        </w:tabs>
        <w:ind w:left="720" w:hanging="480"/>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24947ACF"/>
    <w:multiLevelType w:val="hybridMultilevel"/>
    <w:tmpl w:val="D52A2962"/>
    <w:lvl w:ilvl="0" w:tplc="67E2E422">
      <w:start w:val="1"/>
      <w:numFmt w:val="decimalEnclosedCircle"/>
      <w:lvlText w:val="%1"/>
      <w:lvlJc w:val="left"/>
      <w:pPr>
        <w:tabs>
          <w:tab w:val="num" w:pos="720"/>
        </w:tabs>
        <w:ind w:left="720" w:hanging="480"/>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2B6B6B1D"/>
    <w:multiLevelType w:val="hybridMultilevel"/>
    <w:tmpl w:val="512EB420"/>
    <w:lvl w:ilvl="0" w:tplc="63AA09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8C20FD"/>
    <w:multiLevelType w:val="hybridMultilevel"/>
    <w:tmpl w:val="B122E016"/>
    <w:lvl w:ilvl="0" w:tplc="2C422F0E">
      <w:start w:val="1"/>
      <w:numFmt w:val="decimalEnclosedCircle"/>
      <w:lvlText w:val="%1"/>
      <w:lvlJc w:val="left"/>
      <w:pPr>
        <w:tabs>
          <w:tab w:val="num" w:pos="600"/>
        </w:tabs>
        <w:ind w:left="600" w:hanging="360"/>
      </w:pPr>
      <w:rPr>
        <w:rFonts w:hint="default"/>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32262090"/>
    <w:multiLevelType w:val="hybridMultilevel"/>
    <w:tmpl w:val="E5D844FE"/>
    <w:lvl w:ilvl="0" w:tplc="EFD2E98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32261F0"/>
    <w:multiLevelType w:val="hybridMultilevel"/>
    <w:tmpl w:val="B2EC7A68"/>
    <w:lvl w:ilvl="0" w:tplc="8C52BAC4">
      <w:start w:val="1"/>
      <w:numFmt w:val="decimalEnclosedCircle"/>
      <w:lvlText w:val="%1"/>
      <w:lvlJc w:val="left"/>
      <w:pPr>
        <w:tabs>
          <w:tab w:val="num" w:pos="720"/>
        </w:tabs>
        <w:ind w:left="720" w:hanging="480"/>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34A83C21"/>
    <w:multiLevelType w:val="hybridMultilevel"/>
    <w:tmpl w:val="031E0020"/>
    <w:lvl w:ilvl="0" w:tplc="E5CC7C40">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37630339"/>
    <w:multiLevelType w:val="hybridMultilevel"/>
    <w:tmpl w:val="15386FAA"/>
    <w:lvl w:ilvl="0" w:tplc="9D8CB4C8">
      <w:start w:val="1"/>
      <w:numFmt w:val="decimalFullWidth"/>
      <w:lvlText w:val="(%1)"/>
      <w:lvlJc w:val="left"/>
      <w:pPr>
        <w:tabs>
          <w:tab w:val="num" w:pos="630"/>
        </w:tabs>
        <w:ind w:left="630" w:hanging="39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38304675"/>
    <w:multiLevelType w:val="hybridMultilevel"/>
    <w:tmpl w:val="E5D844FE"/>
    <w:lvl w:ilvl="0" w:tplc="EFD2E98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C9E3ABF"/>
    <w:multiLevelType w:val="hybridMultilevel"/>
    <w:tmpl w:val="2C865EBC"/>
    <w:lvl w:ilvl="0" w:tplc="9EE07230">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6" w15:restartNumberingAfterBreak="0">
    <w:nsid w:val="3E476C0E"/>
    <w:multiLevelType w:val="hybridMultilevel"/>
    <w:tmpl w:val="9C42032E"/>
    <w:lvl w:ilvl="0" w:tplc="EBFA7DE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3E96301D"/>
    <w:multiLevelType w:val="hybridMultilevel"/>
    <w:tmpl w:val="B2EC7A68"/>
    <w:lvl w:ilvl="0" w:tplc="8C52BAC4">
      <w:start w:val="1"/>
      <w:numFmt w:val="decimalEnclosedCircle"/>
      <w:lvlText w:val="%1"/>
      <w:lvlJc w:val="left"/>
      <w:pPr>
        <w:tabs>
          <w:tab w:val="num" w:pos="720"/>
        </w:tabs>
        <w:ind w:left="720" w:hanging="480"/>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11E503A"/>
    <w:multiLevelType w:val="hybridMultilevel"/>
    <w:tmpl w:val="D52A2962"/>
    <w:lvl w:ilvl="0" w:tplc="67E2E422">
      <w:start w:val="1"/>
      <w:numFmt w:val="decimalEnclosedCircle"/>
      <w:lvlText w:val="%1"/>
      <w:lvlJc w:val="left"/>
      <w:pPr>
        <w:tabs>
          <w:tab w:val="num" w:pos="720"/>
        </w:tabs>
        <w:ind w:left="720" w:hanging="480"/>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441A55A4"/>
    <w:multiLevelType w:val="hybridMultilevel"/>
    <w:tmpl w:val="79508354"/>
    <w:lvl w:ilvl="0" w:tplc="0F3231E4">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4A6F491C"/>
    <w:multiLevelType w:val="hybridMultilevel"/>
    <w:tmpl w:val="001686E8"/>
    <w:lvl w:ilvl="0" w:tplc="FE50D67E">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B344908"/>
    <w:multiLevelType w:val="hybridMultilevel"/>
    <w:tmpl w:val="3B849076"/>
    <w:lvl w:ilvl="0" w:tplc="62A26EC6">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2" w15:restartNumberingAfterBreak="0">
    <w:nsid w:val="4BE711FE"/>
    <w:multiLevelType w:val="hybridMultilevel"/>
    <w:tmpl w:val="78F81E82"/>
    <w:lvl w:ilvl="0" w:tplc="6316A99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C3E3E64"/>
    <w:multiLevelType w:val="hybridMultilevel"/>
    <w:tmpl w:val="3B849076"/>
    <w:lvl w:ilvl="0" w:tplc="62A26EC6">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50410A7F"/>
    <w:multiLevelType w:val="hybridMultilevel"/>
    <w:tmpl w:val="DB284FCA"/>
    <w:lvl w:ilvl="0" w:tplc="CF1E3970">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15:restartNumberingAfterBreak="0">
    <w:nsid w:val="543E0986"/>
    <w:multiLevelType w:val="hybridMultilevel"/>
    <w:tmpl w:val="3402B5E8"/>
    <w:lvl w:ilvl="0" w:tplc="79A04CCA">
      <w:start w:val="1"/>
      <w:numFmt w:val="decimal"/>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91B3CA7"/>
    <w:multiLevelType w:val="hybridMultilevel"/>
    <w:tmpl w:val="04464FDA"/>
    <w:lvl w:ilvl="0" w:tplc="E2267E8A">
      <w:start w:val="1"/>
      <w:numFmt w:val="decimalEnclosedCircle"/>
      <w:lvlText w:val="%1"/>
      <w:lvlJc w:val="left"/>
      <w:pPr>
        <w:tabs>
          <w:tab w:val="num" w:pos="600"/>
        </w:tabs>
        <w:ind w:left="600" w:hanging="360"/>
      </w:pPr>
      <w:rPr>
        <w:rFonts w:hint="default"/>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7" w15:restartNumberingAfterBreak="0">
    <w:nsid w:val="5F8B12AA"/>
    <w:multiLevelType w:val="hybridMultilevel"/>
    <w:tmpl w:val="DE90EB06"/>
    <w:lvl w:ilvl="0" w:tplc="E5CC7C40">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0">
    <w:nsid w:val="6F1C49D0"/>
    <w:multiLevelType w:val="hybridMultilevel"/>
    <w:tmpl w:val="DE90EB06"/>
    <w:lvl w:ilvl="0" w:tplc="E5CC7C40">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9" w15:restartNumberingAfterBreak="0">
    <w:nsid w:val="731409CC"/>
    <w:multiLevelType w:val="hybridMultilevel"/>
    <w:tmpl w:val="A42CC10E"/>
    <w:lvl w:ilvl="0" w:tplc="C46290F8">
      <w:start w:val="1"/>
      <w:numFmt w:val="decimalEnclosedCircle"/>
      <w:lvlText w:val="%1"/>
      <w:lvlJc w:val="left"/>
      <w:pPr>
        <w:tabs>
          <w:tab w:val="num" w:pos="780"/>
        </w:tabs>
        <w:ind w:left="780" w:hanging="360"/>
      </w:pPr>
      <w:rPr>
        <w:rFonts w:hint="default"/>
        <w:u w:val="single"/>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3090959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8082013">
    <w:abstractNumId w:val="16"/>
  </w:num>
  <w:num w:numId="3" w16cid:durableId="1778796594">
    <w:abstractNumId w:val="22"/>
  </w:num>
  <w:num w:numId="4" w16cid:durableId="1722049769">
    <w:abstractNumId w:val="29"/>
  </w:num>
  <w:num w:numId="5" w16cid:durableId="829295367">
    <w:abstractNumId w:val="15"/>
  </w:num>
  <w:num w:numId="6" w16cid:durableId="606155233">
    <w:abstractNumId w:val="24"/>
  </w:num>
  <w:num w:numId="7" w16cid:durableId="1337028159">
    <w:abstractNumId w:val="19"/>
  </w:num>
  <w:num w:numId="8" w16cid:durableId="684600914">
    <w:abstractNumId w:val="11"/>
  </w:num>
  <w:num w:numId="9" w16cid:durableId="522940402">
    <w:abstractNumId w:val="28"/>
  </w:num>
  <w:num w:numId="10" w16cid:durableId="140584341">
    <w:abstractNumId w:val="25"/>
  </w:num>
  <w:num w:numId="11" w16cid:durableId="1367217966">
    <w:abstractNumId w:val="20"/>
  </w:num>
  <w:num w:numId="12" w16cid:durableId="771172869">
    <w:abstractNumId w:val="8"/>
  </w:num>
  <w:num w:numId="13" w16cid:durableId="1957642233">
    <w:abstractNumId w:val="26"/>
  </w:num>
  <w:num w:numId="14" w16cid:durableId="29496377">
    <w:abstractNumId w:val="13"/>
  </w:num>
  <w:num w:numId="15" w16cid:durableId="695927367">
    <w:abstractNumId w:val="21"/>
  </w:num>
  <w:num w:numId="16" w16cid:durableId="731999234">
    <w:abstractNumId w:val="10"/>
  </w:num>
  <w:num w:numId="17" w16cid:durableId="543298529">
    <w:abstractNumId w:val="3"/>
  </w:num>
  <w:num w:numId="18" w16cid:durableId="585648310">
    <w:abstractNumId w:val="7"/>
  </w:num>
  <w:num w:numId="19" w16cid:durableId="473184800">
    <w:abstractNumId w:val="2"/>
  </w:num>
  <w:num w:numId="20" w16cid:durableId="1769884770">
    <w:abstractNumId w:val="5"/>
  </w:num>
  <w:num w:numId="21" w16cid:durableId="1257791018">
    <w:abstractNumId w:val="6"/>
  </w:num>
  <w:num w:numId="22" w16cid:durableId="1722752088">
    <w:abstractNumId w:val="17"/>
  </w:num>
  <w:num w:numId="23" w16cid:durableId="1036810868">
    <w:abstractNumId w:val="1"/>
  </w:num>
  <w:num w:numId="24" w16cid:durableId="1781682509">
    <w:abstractNumId w:val="0"/>
  </w:num>
  <w:num w:numId="25" w16cid:durableId="1146626908">
    <w:abstractNumId w:val="18"/>
  </w:num>
  <w:num w:numId="26" w16cid:durableId="1851328751">
    <w:abstractNumId w:val="12"/>
  </w:num>
  <w:num w:numId="27" w16cid:durableId="1694186554">
    <w:abstractNumId w:val="23"/>
  </w:num>
  <w:num w:numId="28" w16cid:durableId="1080642258">
    <w:abstractNumId w:val="14"/>
  </w:num>
  <w:num w:numId="29" w16cid:durableId="534855988">
    <w:abstractNumId w:val="9"/>
  </w:num>
  <w:num w:numId="30" w16cid:durableId="1934361957">
    <w:abstractNumId w:val="27"/>
  </w:num>
  <w:num w:numId="31" w16cid:durableId="2076185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39"/>
  <w:drawingGridVerticalSpacing w:val="36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7A8"/>
    <w:rsid w:val="00000380"/>
    <w:rsid w:val="00007998"/>
    <w:rsid w:val="00012963"/>
    <w:rsid w:val="000130BE"/>
    <w:rsid w:val="00013AB6"/>
    <w:rsid w:val="00014355"/>
    <w:rsid w:val="00021175"/>
    <w:rsid w:val="000258FA"/>
    <w:rsid w:val="0002689E"/>
    <w:rsid w:val="000269D8"/>
    <w:rsid w:val="000351C2"/>
    <w:rsid w:val="00041D1A"/>
    <w:rsid w:val="00046C61"/>
    <w:rsid w:val="0005166C"/>
    <w:rsid w:val="000518C6"/>
    <w:rsid w:val="000530D3"/>
    <w:rsid w:val="00054EA8"/>
    <w:rsid w:val="00054F34"/>
    <w:rsid w:val="000556AF"/>
    <w:rsid w:val="00055FEC"/>
    <w:rsid w:val="00064924"/>
    <w:rsid w:val="00064E3D"/>
    <w:rsid w:val="00065D8A"/>
    <w:rsid w:val="00066199"/>
    <w:rsid w:val="00071506"/>
    <w:rsid w:val="00074909"/>
    <w:rsid w:val="00074E65"/>
    <w:rsid w:val="00081501"/>
    <w:rsid w:val="00091A65"/>
    <w:rsid w:val="00093267"/>
    <w:rsid w:val="0009664E"/>
    <w:rsid w:val="000973B9"/>
    <w:rsid w:val="000A7B16"/>
    <w:rsid w:val="000B031B"/>
    <w:rsid w:val="000B2BA6"/>
    <w:rsid w:val="000C5087"/>
    <w:rsid w:val="000D1062"/>
    <w:rsid w:val="000D15C7"/>
    <w:rsid w:val="000D24FC"/>
    <w:rsid w:val="000D2D2E"/>
    <w:rsid w:val="000D719D"/>
    <w:rsid w:val="000E32D6"/>
    <w:rsid w:val="000E3C85"/>
    <w:rsid w:val="000E47BC"/>
    <w:rsid w:val="000E6248"/>
    <w:rsid w:val="000E6D5F"/>
    <w:rsid w:val="000F2EBC"/>
    <w:rsid w:val="000F6590"/>
    <w:rsid w:val="00101A19"/>
    <w:rsid w:val="00102D83"/>
    <w:rsid w:val="0011572C"/>
    <w:rsid w:val="00117BAA"/>
    <w:rsid w:val="00121B77"/>
    <w:rsid w:val="001225C7"/>
    <w:rsid w:val="0012448F"/>
    <w:rsid w:val="001507D2"/>
    <w:rsid w:val="001516D6"/>
    <w:rsid w:val="001518BD"/>
    <w:rsid w:val="00152568"/>
    <w:rsid w:val="00153018"/>
    <w:rsid w:val="0016001C"/>
    <w:rsid w:val="00160F35"/>
    <w:rsid w:val="00162849"/>
    <w:rsid w:val="00163725"/>
    <w:rsid w:val="00166A99"/>
    <w:rsid w:val="00171F82"/>
    <w:rsid w:val="001730A6"/>
    <w:rsid w:val="001744F7"/>
    <w:rsid w:val="00176DB1"/>
    <w:rsid w:val="00183F75"/>
    <w:rsid w:val="00184221"/>
    <w:rsid w:val="00184D01"/>
    <w:rsid w:val="00191DE9"/>
    <w:rsid w:val="00191FB2"/>
    <w:rsid w:val="00194B83"/>
    <w:rsid w:val="00197A19"/>
    <w:rsid w:val="001A24C7"/>
    <w:rsid w:val="001A7024"/>
    <w:rsid w:val="001B29FE"/>
    <w:rsid w:val="001B6F19"/>
    <w:rsid w:val="001D21B9"/>
    <w:rsid w:val="001D25D1"/>
    <w:rsid w:val="001D2C0C"/>
    <w:rsid w:val="001E789D"/>
    <w:rsid w:val="001E7ED4"/>
    <w:rsid w:val="001F05E1"/>
    <w:rsid w:val="001F390C"/>
    <w:rsid w:val="001F4CA8"/>
    <w:rsid w:val="002011F2"/>
    <w:rsid w:val="002142FE"/>
    <w:rsid w:val="00220E9A"/>
    <w:rsid w:val="002216E7"/>
    <w:rsid w:val="00221DE7"/>
    <w:rsid w:val="0022513C"/>
    <w:rsid w:val="00225F0B"/>
    <w:rsid w:val="002260F5"/>
    <w:rsid w:val="00227074"/>
    <w:rsid w:val="00230474"/>
    <w:rsid w:val="0024561D"/>
    <w:rsid w:val="002474B0"/>
    <w:rsid w:val="00247B48"/>
    <w:rsid w:val="0025095B"/>
    <w:rsid w:val="002623CD"/>
    <w:rsid w:val="002737E3"/>
    <w:rsid w:val="00283A84"/>
    <w:rsid w:val="00283A9F"/>
    <w:rsid w:val="00285167"/>
    <w:rsid w:val="0029039A"/>
    <w:rsid w:val="002908BF"/>
    <w:rsid w:val="002946A1"/>
    <w:rsid w:val="002A41A8"/>
    <w:rsid w:val="002A7C73"/>
    <w:rsid w:val="002B0C52"/>
    <w:rsid w:val="002B12FF"/>
    <w:rsid w:val="002C6980"/>
    <w:rsid w:val="002C75F8"/>
    <w:rsid w:val="002D4E38"/>
    <w:rsid w:val="002D539C"/>
    <w:rsid w:val="002D55AB"/>
    <w:rsid w:val="002D667D"/>
    <w:rsid w:val="002D7335"/>
    <w:rsid w:val="002E2F6C"/>
    <w:rsid w:val="002E519C"/>
    <w:rsid w:val="002E5605"/>
    <w:rsid w:val="002E5F25"/>
    <w:rsid w:val="002F1856"/>
    <w:rsid w:val="002F5613"/>
    <w:rsid w:val="002F6FE9"/>
    <w:rsid w:val="002F753B"/>
    <w:rsid w:val="00300611"/>
    <w:rsid w:val="0030289C"/>
    <w:rsid w:val="00304A98"/>
    <w:rsid w:val="00304AA7"/>
    <w:rsid w:val="003101B4"/>
    <w:rsid w:val="0031682C"/>
    <w:rsid w:val="00330B1B"/>
    <w:rsid w:val="00332017"/>
    <w:rsid w:val="00335F35"/>
    <w:rsid w:val="00341CBE"/>
    <w:rsid w:val="00342219"/>
    <w:rsid w:val="00345CEC"/>
    <w:rsid w:val="00347E08"/>
    <w:rsid w:val="003566D6"/>
    <w:rsid w:val="00356952"/>
    <w:rsid w:val="00362A2C"/>
    <w:rsid w:val="00364FDD"/>
    <w:rsid w:val="00366807"/>
    <w:rsid w:val="0037040A"/>
    <w:rsid w:val="00372DF7"/>
    <w:rsid w:val="00373F24"/>
    <w:rsid w:val="00386E5B"/>
    <w:rsid w:val="00387496"/>
    <w:rsid w:val="003903B4"/>
    <w:rsid w:val="00390620"/>
    <w:rsid w:val="0039085C"/>
    <w:rsid w:val="00391EEF"/>
    <w:rsid w:val="003A1812"/>
    <w:rsid w:val="003A3277"/>
    <w:rsid w:val="003A5FD5"/>
    <w:rsid w:val="003B0EB2"/>
    <w:rsid w:val="003B6B28"/>
    <w:rsid w:val="003C5130"/>
    <w:rsid w:val="003D0522"/>
    <w:rsid w:val="003D147A"/>
    <w:rsid w:val="003D6BAE"/>
    <w:rsid w:val="003E1CAC"/>
    <w:rsid w:val="003F0BFB"/>
    <w:rsid w:val="003F2017"/>
    <w:rsid w:val="00403583"/>
    <w:rsid w:val="004041A9"/>
    <w:rsid w:val="0040537D"/>
    <w:rsid w:val="0041778C"/>
    <w:rsid w:val="004204B2"/>
    <w:rsid w:val="0042165F"/>
    <w:rsid w:val="00421F16"/>
    <w:rsid w:val="00423D8D"/>
    <w:rsid w:val="004270E3"/>
    <w:rsid w:val="00427223"/>
    <w:rsid w:val="0042767E"/>
    <w:rsid w:val="0043254A"/>
    <w:rsid w:val="00437E70"/>
    <w:rsid w:val="004457A7"/>
    <w:rsid w:val="0045283A"/>
    <w:rsid w:val="00457F13"/>
    <w:rsid w:val="00461281"/>
    <w:rsid w:val="004619D5"/>
    <w:rsid w:val="004647CD"/>
    <w:rsid w:val="004649F8"/>
    <w:rsid w:val="00464DE4"/>
    <w:rsid w:val="00465AFE"/>
    <w:rsid w:val="00472110"/>
    <w:rsid w:val="00476B8B"/>
    <w:rsid w:val="00476FB4"/>
    <w:rsid w:val="00477C9E"/>
    <w:rsid w:val="0048162E"/>
    <w:rsid w:val="00481A9D"/>
    <w:rsid w:val="00481B63"/>
    <w:rsid w:val="0048568D"/>
    <w:rsid w:val="00486E3D"/>
    <w:rsid w:val="00487BC4"/>
    <w:rsid w:val="00493C2E"/>
    <w:rsid w:val="00494291"/>
    <w:rsid w:val="004A4A69"/>
    <w:rsid w:val="004B160D"/>
    <w:rsid w:val="004B1C57"/>
    <w:rsid w:val="004B43DF"/>
    <w:rsid w:val="004B5743"/>
    <w:rsid w:val="004C00AC"/>
    <w:rsid w:val="004C2257"/>
    <w:rsid w:val="004D3A49"/>
    <w:rsid w:val="004D63AA"/>
    <w:rsid w:val="004E2AF8"/>
    <w:rsid w:val="004E4658"/>
    <w:rsid w:val="004F2C27"/>
    <w:rsid w:val="004F4A1A"/>
    <w:rsid w:val="00500B1F"/>
    <w:rsid w:val="005010F4"/>
    <w:rsid w:val="00503B1B"/>
    <w:rsid w:val="00504333"/>
    <w:rsid w:val="00504B20"/>
    <w:rsid w:val="00506EFB"/>
    <w:rsid w:val="00511381"/>
    <w:rsid w:val="00515EC3"/>
    <w:rsid w:val="00517237"/>
    <w:rsid w:val="00520295"/>
    <w:rsid w:val="00521AA8"/>
    <w:rsid w:val="0052388F"/>
    <w:rsid w:val="00526F20"/>
    <w:rsid w:val="00530AD4"/>
    <w:rsid w:val="00530F7A"/>
    <w:rsid w:val="00531438"/>
    <w:rsid w:val="005334EC"/>
    <w:rsid w:val="005374DF"/>
    <w:rsid w:val="0054241F"/>
    <w:rsid w:val="0054272B"/>
    <w:rsid w:val="00552399"/>
    <w:rsid w:val="005524D7"/>
    <w:rsid w:val="00554BD6"/>
    <w:rsid w:val="00560DB9"/>
    <w:rsid w:val="00561F7C"/>
    <w:rsid w:val="0056404D"/>
    <w:rsid w:val="005734D2"/>
    <w:rsid w:val="00580E5C"/>
    <w:rsid w:val="005829D9"/>
    <w:rsid w:val="00582C94"/>
    <w:rsid w:val="00587D1A"/>
    <w:rsid w:val="005914F5"/>
    <w:rsid w:val="00592478"/>
    <w:rsid w:val="00592F43"/>
    <w:rsid w:val="00595F45"/>
    <w:rsid w:val="0059669E"/>
    <w:rsid w:val="005971C7"/>
    <w:rsid w:val="005A00EE"/>
    <w:rsid w:val="005A1077"/>
    <w:rsid w:val="005A388C"/>
    <w:rsid w:val="005B14AE"/>
    <w:rsid w:val="005B2325"/>
    <w:rsid w:val="005B39D3"/>
    <w:rsid w:val="005B4421"/>
    <w:rsid w:val="005B4F13"/>
    <w:rsid w:val="005B7119"/>
    <w:rsid w:val="005C0088"/>
    <w:rsid w:val="005C2479"/>
    <w:rsid w:val="005C2BD4"/>
    <w:rsid w:val="005C5E9E"/>
    <w:rsid w:val="005C6D78"/>
    <w:rsid w:val="005C72C8"/>
    <w:rsid w:val="005C73EA"/>
    <w:rsid w:val="005D1093"/>
    <w:rsid w:val="005D5DA0"/>
    <w:rsid w:val="005D7E61"/>
    <w:rsid w:val="005E1242"/>
    <w:rsid w:val="005E231A"/>
    <w:rsid w:val="005E4CF0"/>
    <w:rsid w:val="005F207A"/>
    <w:rsid w:val="0060416B"/>
    <w:rsid w:val="00604A24"/>
    <w:rsid w:val="00606244"/>
    <w:rsid w:val="0061137F"/>
    <w:rsid w:val="00612E7E"/>
    <w:rsid w:val="00617937"/>
    <w:rsid w:val="00625F74"/>
    <w:rsid w:val="0063231F"/>
    <w:rsid w:val="00637D47"/>
    <w:rsid w:val="00642D86"/>
    <w:rsid w:val="006456BC"/>
    <w:rsid w:val="00647332"/>
    <w:rsid w:val="00650D73"/>
    <w:rsid w:val="006524CB"/>
    <w:rsid w:val="00653769"/>
    <w:rsid w:val="006569C7"/>
    <w:rsid w:val="00661249"/>
    <w:rsid w:val="0066213B"/>
    <w:rsid w:val="00663493"/>
    <w:rsid w:val="006671D8"/>
    <w:rsid w:val="00673E27"/>
    <w:rsid w:val="00674EBA"/>
    <w:rsid w:val="00675B74"/>
    <w:rsid w:val="00675C11"/>
    <w:rsid w:val="00685667"/>
    <w:rsid w:val="00686EE3"/>
    <w:rsid w:val="006873C4"/>
    <w:rsid w:val="00691AA7"/>
    <w:rsid w:val="00695FF4"/>
    <w:rsid w:val="00696AA8"/>
    <w:rsid w:val="00697892"/>
    <w:rsid w:val="00697954"/>
    <w:rsid w:val="006A4DD7"/>
    <w:rsid w:val="006A687F"/>
    <w:rsid w:val="006B19CC"/>
    <w:rsid w:val="006B3E30"/>
    <w:rsid w:val="006B4A1E"/>
    <w:rsid w:val="006B56B9"/>
    <w:rsid w:val="006C017A"/>
    <w:rsid w:val="006C551C"/>
    <w:rsid w:val="006D3CF9"/>
    <w:rsid w:val="006E297C"/>
    <w:rsid w:val="006E64AD"/>
    <w:rsid w:val="006E7BCD"/>
    <w:rsid w:val="006E7C74"/>
    <w:rsid w:val="006F4218"/>
    <w:rsid w:val="00700701"/>
    <w:rsid w:val="007007EA"/>
    <w:rsid w:val="00705F53"/>
    <w:rsid w:val="00706B74"/>
    <w:rsid w:val="0071337A"/>
    <w:rsid w:val="00715448"/>
    <w:rsid w:val="007216FB"/>
    <w:rsid w:val="00723458"/>
    <w:rsid w:val="00723CC4"/>
    <w:rsid w:val="00723D05"/>
    <w:rsid w:val="00727073"/>
    <w:rsid w:val="00730105"/>
    <w:rsid w:val="0073169B"/>
    <w:rsid w:val="0073539A"/>
    <w:rsid w:val="00736C9B"/>
    <w:rsid w:val="0074743E"/>
    <w:rsid w:val="00750835"/>
    <w:rsid w:val="007554A9"/>
    <w:rsid w:val="0076489C"/>
    <w:rsid w:val="00773D25"/>
    <w:rsid w:val="00774109"/>
    <w:rsid w:val="00783AEB"/>
    <w:rsid w:val="00783C9A"/>
    <w:rsid w:val="00784A32"/>
    <w:rsid w:val="007915D2"/>
    <w:rsid w:val="00797B1A"/>
    <w:rsid w:val="007B533B"/>
    <w:rsid w:val="007B6BEB"/>
    <w:rsid w:val="007C352D"/>
    <w:rsid w:val="007C38F4"/>
    <w:rsid w:val="007D587D"/>
    <w:rsid w:val="007E05EA"/>
    <w:rsid w:val="007E4493"/>
    <w:rsid w:val="007E77B3"/>
    <w:rsid w:val="00802B17"/>
    <w:rsid w:val="00817A1F"/>
    <w:rsid w:val="008248F3"/>
    <w:rsid w:val="00824FB2"/>
    <w:rsid w:val="008265E3"/>
    <w:rsid w:val="008403B4"/>
    <w:rsid w:val="00853162"/>
    <w:rsid w:val="00853AE5"/>
    <w:rsid w:val="00855280"/>
    <w:rsid w:val="00856D71"/>
    <w:rsid w:val="00863A1A"/>
    <w:rsid w:val="00863D04"/>
    <w:rsid w:val="00865C2E"/>
    <w:rsid w:val="0088124B"/>
    <w:rsid w:val="00884A66"/>
    <w:rsid w:val="00885B42"/>
    <w:rsid w:val="00890199"/>
    <w:rsid w:val="008904B5"/>
    <w:rsid w:val="00892A6E"/>
    <w:rsid w:val="00896385"/>
    <w:rsid w:val="00896E23"/>
    <w:rsid w:val="008A0249"/>
    <w:rsid w:val="008A3FD0"/>
    <w:rsid w:val="008A4947"/>
    <w:rsid w:val="008B0BC6"/>
    <w:rsid w:val="008B0F49"/>
    <w:rsid w:val="008B30EF"/>
    <w:rsid w:val="008B78CD"/>
    <w:rsid w:val="008D37CA"/>
    <w:rsid w:val="008E08AE"/>
    <w:rsid w:val="008F2E38"/>
    <w:rsid w:val="008F5707"/>
    <w:rsid w:val="008F75C9"/>
    <w:rsid w:val="0090679F"/>
    <w:rsid w:val="00912682"/>
    <w:rsid w:val="00913A61"/>
    <w:rsid w:val="00923F69"/>
    <w:rsid w:val="00923F7A"/>
    <w:rsid w:val="00925C72"/>
    <w:rsid w:val="00932BAF"/>
    <w:rsid w:val="00933EF3"/>
    <w:rsid w:val="00937046"/>
    <w:rsid w:val="00941869"/>
    <w:rsid w:val="00943A7C"/>
    <w:rsid w:val="00945A27"/>
    <w:rsid w:val="00956F2B"/>
    <w:rsid w:val="009578D6"/>
    <w:rsid w:val="00967E48"/>
    <w:rsid w:val="00986EE0"/>
    <w:rsid w:val="00991094"/>
    <w:rsid w:val="009A16E9"/>
    <w:rsid w:val="009A497A"/>
    <w:rsid w:val="009B2E1D"/>
    <w:rsid w:val="009B5043"/>
    <w:rsid w:val="009C2DE1"/>
    <w:rsid w:val="009C2E00"/>
    <w:rsid w:val="009C4024"/>
    <w:rsid w:val="009C71C7"/>
    <w:rsid w:val="009C74F3"/>
    <w:rsid w:val="009D331A"/>
    <w:rsid w:val="009D3712"/>
    <w:rsid w:val="009E0A35"/>
    <w:rsid w:val="009E0BB1"/>
    <w:rsid w:val="009E37CE"/>
    <w:rsid w:val="009E52F7"/>
    <w:rsid w:val="009F12FF"/>
    <w:rsid w:val="009F75BE"/>
    <w:rsid w:val="009F7FF1"/>
    <w:rsid w:val="00A011A7"/>
    <w:rsid w:val="00A02066"/>
    <w:rsid w:val="00A03664"/>
    <w:rsid w:val="00A12531"/>
    <w:rsid w:val="00A15987"/>
    <w:rsid w:val="00A26788"/>
    <w:rsid w:val="00A2750E"/>
    <w:rsid w:val="00A30943"/>
    <w:rsid w:val="00A34DF1"/>
    <w:rsid w:val="00A35A47"/>
    <w:rsid w:val="00A37072"/>
    <w:rsid w:val="00A4074E"/>
    <w:rsid w:val="00A4166E"/>
    <w:rsid w:val="00A41F75"/>
    <w:rsid w:val="00A44FC4"/>
    <w:rsid w:val="00A47751"/>
    <w:rsid w:val="00A522F8"/>
    <w:rsid w:val="00A62DA9"/>
    <w:rsid w:val="00A6506B"/>
    <w:rsid w:val="00A67994"/>
    <w:rsid w:val="00A70439"/>
    <w:rsid w:val="00A70A32"/>
    <w:rsid w:val="00A70DFF"/>
    <w:rsid w:val="00A73939"/>
    <w:rsid w:val="00A764D4"/>
    <w:rsid w:val="00A8162B"/>
    <w:rsid w:val="00A82F93"/>
    <w:rsid w:val="00A86C13"/>
    <w:rsid w:val="00A91408"/>
    <w:rsid w:val="00A914CE"/>
    <w:rsid w:val="00A920DD"/>
    <w:rsid w:val="00A95D77"/>
    <w:rsid w:val="00A97307"/>
    <w:rsid w:val="00A9745F"/>
    <w:rsid w:val="00AA1999"/>
    <w:rsid w:val="00AA2AB1"/>
    <w:rsid w:val="00AA3CAE"/>
    <w:rsid w:val="00AA7AE6"/>
    <w:rsid w:val="00AB15AF"/>
    <w:rsid w:val="00AB3644"/>
    <w:rsid w:val="00AC639A"/>
    <w:rsid w:val="00AC6629"/>
    <w:rsid w:val="00AD0A89"/>
    <w:rsid w:val="00AD5D60"/>
    <w:rsid w:val="00AD6800"/>
    <w:rsid w:val="00AD68A3"/>
    <w:rsid w:val="00AE3E90"/>
    <w:rsid w:val="00AF0E44"/>
    <w:rsid w:val="00AF3885"/>
    <w:rsid w:val="00AF418C"/>
    <w:rsid w:val="00B012C0"/>
    <w:rsid w:val="00B06BD4"/>
    <w:rsid w:val="00B104A5"/>
    <w:rsid w:val="00B14B70"/>
    <w:rsid w:val="00B15486"/>
    <w:rsid w:val="00B16427"/>
    <w:rsid w:val="00B22855"/>
    <w:rsid w:val="00B230E9"/>
    <w:rsid w:val="00B25672"/>
    <w:rsid w:val="00B33B7E"/>
    <w:rsid w:val="00B36B7B"/>
    <w:rsid w:val="00B40F9C"/>
    <w:rsid w:val="00B418C7"/>
    <w:rsid w:val="00B47162"/>
    <w:rsid w:val="00B50986"/>
    <w:rsid w:val="00B5502B"/>
    <w:rsid w:val="00B56725"/>
    <w:rsid w:val="00B569F6"/>
    <w:rsid w:val="00B62644"/>
    <w:rsid w:val="00B746DE"/>
    <w:rsid w:val="00B758CE"/>
    <w:rsid w:val="00B76E17"/>
    <w:rsid w:val="00B77A80"/>
    <w:rsid w:val="00B81272"/>
    <w:rsid w:val="00B8231C"/>
    <w:rsid w:val="00B8259A"/>
    <w:rsid w:val="00B86179"/>
    <w:rsid w:val="00B86EBA"/>
    <w:rsid w:val="00B92991"/>
    <w:rsid w:val="00B94763"/>
    <w:rsid w:val="00B95B0D"/>
    <w:rsid w:val="00B96206"/>
    <w:rsid w:val="00B97ADD"/>
    <w:rsid w:val="00BA16A8"/>
    <w:rsid w:val="00BA47B1"/>
    <w:rsid w:val="00BD2041"/>
    <w:rsid w:val="00BE3B85"/>
    <w:rsid w:val="00C02381"/>
    <w:rsid w:val="00C03138"/>
    <w:rsid w:val="00C06228"/>
    <w:rsid w:val="00C11025"/>
    <w:rsid w:val="00C15B70"/>
    <w:rsid w:val="00C23792"/>
    <w:rsid w:val="00C24CC8"/>
    <w:rsid w:val="00C26F2C"/>
    <w:rsid w:val="00C30B25"/>
    <w:rsid w:val="00C34A65"/>
    <w:rsid w:val="00C377A8"/>
    <w:rsid w:val="00C411A1"/>
    <w:rsid w:val="00C42830"/>
    <w:rsid w:val="00C64A1E"/>
    <w:rsid w:val="00C658BD"/>
    <w:rsid w:val="00C7113B"/>
    <w:rsid w:val="00C71E2F"/>
    <w:rsid w:val="00C73C47"/>
    <w:rsid w:val="00C7503A"/>
    <w:rsid w:val="00C83527"/>
    <w:rsid w:val="00C83F93"/>
    <w:rsid w:val="00C9229C"/>
    <w:rsid w:val="00C95010"/>
    <w:rsid w:val="00CA086D"/>
    <w:rsid w:val="00CA0B90"/>
    <w:rsid w:val="00CA23A8"/>
    <w:rsid w:val="00CA280E"/>
    <w:rsid w:val="00CA34D2"/>
    <w:rsid w:val="00CA6991"/>
    <w:rsid w:val="00CB06C2"/>
    <w:rsid w:val="00CB0E8E"/>
    <w:rsid w:val="00CB106A"/>
    <w:rsid w:val="00CC258A"/>
    <w:rsid w:val="00CD1151"/>
    <w:rsid w:val="00CD5B8F"/>
    <w:rsid w:val="00CD67CC"/>
    <w:rsid w:val="00CD7BC6"/>
    <w:rsid w:val="00CF42E0"/>
    <w:rsid w:val="00D02DFC"/>
    <w:rsid w:val="00D02F9A"/>
    <w:rsid w:val="00D04451"/>
    <w:rsid w:val="00D04668"/>
    <w:rsid w:val="00D056C8"/>
    <w:rsid w:val="00D13E73"/>
    <w:rsid w:val="00D25E0D"/>
    <w:rsid w:val="00D36319"/>
    <w:rsid w:val="00D37DBC"/>
    <w:rsid w:val="00D41661"/>
    <w:rsid w:val="00D42531"/>
    <w:rsid w:val="00D43992"/>
    <w:rsid w:val="00D44219"/>
    <w:rsid w:val="00D447A6"/>
    <w:rsid w:val="00D44E2D"/>
    <w:rsid w:val="00D504C1"/>
    <w:rsid w:val="00D53FD3"/>
    <w:rsid w:val="00D70F36"/>
    <w:rsid w:val="00D71765"/>
    <w:rsid w:val="00D759F5"/>
    <w:rsid w:val="00D761EB"/>
    <w:rsid w:val="00D8316F"/>
    <w:rsid w:val="00D867C2"/>
    <w:rsid w:val="00D86CE2"/>
    <w:rsid w:val="00D8793E"/>
    <w:rsid w:val="00D93AE5"/>
    <w:rsid w:val="00D94875"/>
    <w:rsid w:val="00D964A4"/>
    <w:rsid w:val="00DB1131"/>
    <w:rsid w:val="00DB5809"/>
    <w:rsid w:val="00DB5874"/>
    <w:rsid w:val="00DB60F9"/>
    <w:rsid w:val="00DC315C"/>
    <w:rsid w:val="00DC3D10"/>
    <w:rsid w:val="00DD0637"/>
    <w:rsid w:val="00DD0EBD"/>
    <w:rsid w:val="00DD1A48"/>
    <w:rsid w:val="00DD1F4A"/>
    <w:rsid w:val="00DD5AE9"/>
    <w:rsid w:val="00DD6014"/>
    <w:rsid w:val="00DD609F"/>
    <w:rsid w:val="00DD6C0A"/>
    <w:rsid w:val="00DF05F5"/>
    <w:rsid w:val="00DF0611"/>
    <w:rsid w:val="00DF763A"/>
    <w:rsid w:val="00E038BD"/>
    <w:rsid w:val="00E05835"/>
    <w:rsid w:val="00E0642A"/>
    <w:rsid w:val="00E133B9"/>
    <w:rsid w:val="00E13420"/>
    <w:rsid w:val="00E167F6"/>
    <w:rsid w:val="00E25E96"/>
    <w:rsid w:val="00E267A2"/>
    <w:rsid w:val="00E26AD4"/>
    <w:rsid w:val="00E2790E"/>
    <w:rsid w:val="00E34F76"/>
    <w:rsid w:val="00E34FA6"/>
    <w:rsid w:val="00E36773"/>
    <w:rsid w:val="00E3705C"/>
    <w:rsid w:val="00E41136"/>
    <w:rsid w:val="00E41457"/>
    <w:rsid w:val="00E45BE8"/>
    <w:rsid w:val="00E46FAC"/>
    <w:rsid w:val="00E5206B"/>
    <w:rsid w:val="00E574E7"/>
    <w:rsid w:val="00E60096"/>
    <w:rsid w:val="00E600C3"/>
    <w:rsid w:val="00E633CF"/>
    <w:rsid w:val="00E64615"/>
    <w:rsid w:val="00E72535"/>
    <w:rsid w:val="00E731FB"/>
    <w:rsid w:val="00E739C0"/>
    <w:rsid w:val="00E763FF"/>
    <w:rsid w:val="00E85AF9"/>
    <w:rsid w:val="00E93976"/>
    <w:rsid w:val="00E94371"/>
    <w:rsid w:val="00EA4E00"/>
    <w:rsid w:val="00EA77CE"/>
    <w:rsid w:val="00EC086F"/>
    <w:rsid w:val="00EC2357"/>
    <w:rsid w:val="00EC3F01"/>
    <w:rsid w:val="00ED3B02"/>
    <w:rsid w:val="00EE229D"/>
    <w:rsid w:val="00EE35FC"/>
    <w:rsid w:val="00EE3A49"/>
    <w:rsid w:val="00EE6D24"/>
    <w:rsid w:val="00EF154E"/>
    <w:rsid w:val="00EF3151"/>
    <w:rsid w:val="00EF3913"/>
    <w:rsid w:val="00F106EE"/>
    <w:rsid w:val="00F1166B"/>
    <w:rsid w:val="00F1479A"/>
    <w:rsid w:val="00F21D2A"/>
    <w:rsid w:val="00F2259C"/>
    <w:rsid w:val="00F243F3"/>
    <w:rsid w:val="00F24C4C"/>
    <w:rsid w:val="00F339CB"/>
    <w:rsid w:val="00F466C7"/>
    <w:rsid w:val="00F50B85"/>
    <w:rsid w:val="00F51CEC"/>
    <w:rsid w:val="00F552D4"/>
    <w:rsid w:val="00F7003E"/>
    <w:rsid w:val="00F716D2"/>
    <w:rsid w:val="00F75B10"/>
    <w:rsid w:val="00F80779"/>
    <w:rsid w:val="00F80943"/>
    <w:rsid w:val="00F80F5D"/>
    <w:rsid w:val="00F80F94"/>
    <w:rsid w:val="00F81B25"/>
    <w:rsid w:val="00F82CFA"/>
    <w:rsid w:val="00F837B9"/>
    <w:rsid w:val="00F85A6A"/>
    <w:rsid w:val="00F91507"/>
    <w:rsid w:val="00F91E82"/>
    <w:rsid w:val="00FA4137"/>
    <w:rsid w:val="00FA7B9B"/>
    <w:rsid w:val="00FB27F5"/>
    <w:rsid w:val="00FB2F7E"/>
    <w:rsid w:val="00FC3994"/>
    <w:rsid w:val="00FD23A2"/>
    <w:rsid w:val="00FD4BD4"/>
    <w:rsid w:val="00FD6043"/>
    <w:rsid w:val="00FE1277"/>
    <w:rsid w:val="00FE1DD4"/>
    <w:rsid w:val="00FE52C4"/>
    <w:rsid w:val="00FF127F"/>
    <w:rsid w:val="00FF136C"/>
    <w:rsid w:val="00FF1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704E33C"/>
  <w15:docId w15:val="{C8A2A6C0-235C-4A13-8AD1-860D4D5AB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199"/>
    <w:pPr>
      <w:widowControl w:val="0"/>
      <w:jc w:val="both"/>
    </w:pPr>
    <w:rPr>
      <w:rFonts w:asci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C377A8"/>
    <w:pPr>
      <w:ind w:leftChars="57" w:left="750" w:hangingChars="350" w:hanging="630"/>
    </w:pPr>
    <w:rPr>
      <w:rFonts w:ascii="Century" w:eastAsia="ＭＳ 明朝" w:hAnsi="Century" w:cs="Times New Roman"/>
      <w:sz w:val="18"/>
      <w:szCs w:val="18"/>
    </w:rPr>
  </w:style>
  <w:style w:type="character" w:customStyle="1" w:styleId="a4">
    <w:name w:val="本文インデント (文字)"/>
    <w:basedOn w:val="a0"/>
    <w:link w:val="a3"/>
    <w:semiHidden/>
    <w:rsid w:val="00C377A8"/>
    <w:rPr>
      <w:rFonts w:ascii="Century" w:eastAsia="ＭＳ 明朝" w:hAnsi="Century" w:cs="Times New Roman"/>
      <w:sz w:val="18"/>
      <w:szCs w:val="18"/>
    </w:rPr>
  </w:style>
  <w:style w:type="paragraph" w:styleId="2">
    <w:name w:val="Body Text Indent 2"/>
    <w:basedOn w:val="a"/>
    <w:link w:val="20"/>
    <w:semiHidden/>
    <w:rsid w:val="00C377A8"/>
    <w:pPr>
      <w:ind w:leftChars="57" w:left="210" w:hangingChars="50" w:hanging="90"/>
    </w:pPr>
    <w:rPr>
      <w:rFonts w:ascii="Century" w:eastAsia="ＭＳ 明朝" w:hAnsi="Century" w:cs="Times New Roman"/>
      <w:sz w:val="18"/>
      <w:szCs w:val="18"/>
    </w:rPr>
  </w:style>
  <w:style w:type="character" w:customStyle="1" w:styleId="20">
    <w:name w:val="本文インデント 2 (文字)"/>
    <w:basedOn w:val="a0"/>
    <w:link w:val="2"/>
    <w:semiHidden/>
    <w:rsid w:val="00C377A8"/>
    <w:rPr>
      <w:rFonts w:ascii="Century" w:eastAsia="ＭＳ 明朝" w:hAnsi="Century" w:cs="Times New Roman"/>
      <w:sz w:val="18"/>
      <w:szCs w:val="18"/>
    </w:rPr>
  </w:style>
  <w:style w:type="paragraph" w:styleId="a5">
    <w:name w:val="Note Heading"/>
    <w:basedOn w:val="a"/>
    <w:next w:val="a"/>
    <w:link w:val="a6"/>
    <w:rsid w:val="00C377A8"/>
    <w:pPr>
      <w:jc w:val="center"/>
    </w:pPr>
    <w:rPr>
      <w:rFonts w:ascii="Century" w:eastAsia="ＭＳ 明朝" w:hAnsi="Century" w:cs="Times New Roman"/>
      <w:szCs w:val="24"/>
    </w:rPr>
  </w:style>
  <w:style w:type="character" w:customStyle="1" w:styleId="a6">
    <w:name w:val="記 (文字)"/>
    <w:basedOn w:val="a0"/>
    <w:link w:val="a5"/>
    <w:rsid w:val="00C377A8"/>
    <w:rPr>
      <w:rFonts w:ascii="Century" w:eastAsia="ＭＳ 明朝" w:hAnsi="Century" w:cs="Times New Roman"/>
      <w:sz w:val="24"/>
      <w:szCs w:val="24"/>
    </w:rPr>
  </w:style>
  <w:style w:type="table" w:styleId="a7">
    <w:name w:val="Table Grid"/>
    <w:basedOn w:val="a1"/>
    <w:uiPriority w:val="59"/>
    <w:rsid w:val="00A41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179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7937"/>
    <w:rPr>
      <w:rFonts w:asciiTheme="majorHAnsi" w:eastAsiaTheme="majorEastAsia" w:hAnsiTheme="majorHAnsi" w:cstheme="majorBidi"/>
      <w:sz w:val="18"/>
      <w:szCs w:val="18"/>
    </w:rPr>
  </w:style>
  <w:style w:type="paragraph" w:styleId="aa">
    <w:name w:val="header"/>
    <w:basedOn w:val="a"/>
    <w:link w:val="ab"/>
    <w:uiPriority w:val="99"/>
    <w:unhideWhenUsed/>
    <w:rsid w:val="00592F43"/>
    <w:pPr>
      <w:tabs>
        <w:tab w:val="center" w:pos="4252"/>
        <w:tab w:val="right" w:pos="8504"/>
      </w:tabs>
      <w:snapToGrid w:val="0"/>
    </w:pPr>
  </w:style>
  <w:style w:type="character" w:customStyle="1" w:styleId="ab">
    <w:name w:val="ヘッダー (文字)"/>
    <w:basedOn w:val="a0"/>
    <w:link w:val="aa"/>
    <w:uiPriority w:val="99"/>
    <w:rsid w:val="00592F43"/>
    <w:rPr>
      <w:rFonts w:asciiTheme="minorEastAsia"/>
      <w:sz w:val="24"/>
    </w:rPr>
  </w:style>
  <w:style w:type="paragraph" w:styleId="ac">
    <w:name w:val="footer"/>
    <w:basedOn w:val="a"/>
    <w:link w:val="ad"/>
    <w:uiPriority w:val="99"/>
    <w:unhideWhenUsed/>
    <w:rsid w:val="00592F43"/>
    <w:pPr>
      <w:tabs>
        <w:tab w:val="center" w:pos="4252"/>
        <w:tab w:val="right" w:pos="8504"/>
      </w:tabs>
      <w:snapToGrid w:val="0"/>
    </w:pPr>
  </w:style>
  <w:style w:type="character" w:customStyle="1" w:styleId="ad">
    <w:name w:val="フッター (文字)"/>
    <w:basedOn w:val="a0"/>
    <w:link w:val="ac"/>
    <w:uiPriority w:val="99"/>
    <w:rsid w:val="00592F43"/>
    <w:rPr>
      <w:rFonts w:asciiTheme="minorEastAsia"/>
      <w:sz w:val="24"/>
    </w:rPr>
  </w:style>
  <w:style w:type="paragraph" w:styleId="ae">
    <w:name w:val="Closing"/>
    <w:basedOn w:val="a"/>
    <w:link w:val="af"/>
    <w:uiPriority w:val="99"/>
    <w:unhideWhenUsed/>
    <w:rsid w:val="00C15B70"/>
    <w:pPr>
      <w:jc w:val="right"/>
    </w:pPr>
  </w:style>
  <w:style w:type="character" w:customStyle="1" w:styleId="af">
    <w:name w:val="結語 (文字)"/>
    <w:basedOn w:val="a0"/>
    <w:link w:val="ae"/>
    <w:uiPriority w:val="99"/>
    <w:rsid w:val="00C15B70"/>
    <w:rPr>
      <w:rFonts w:asciiTheme="minorEastAsia"/>
      <w:sz w:val="22"/>
    </w:rPr>
  </w:style>
  <w:style w:type="paragraph" w:styleId="af0">
    <w:name w:val="List Paragraph"/>
    <w:basedOn w:val="a"/>
    <w:uiPriority w:val="34"/>
    <w:qFormat/>
    <w:rsid w:val="00166A99"/>
    <w:pPr>
      <w:ind w:leftChars="400" w:left="840"/>
    </w:pPr>
  </w:style>
  <w:style w:type="paragraph" w:styleId="Web">
    <w:name w:val="Normal (Web)"/>
    <w:basedOn w:val="a"/>
    <w:uiPriority w:val="99"/>
    <w:unhideWhenUsed/>
    <w:rsid w:val="00E7253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8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FF0E35-691D-4433-BCDC-C2B541152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505</Words>
  <Characters>2881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hagay</dc:creator>
  <cp:keywords/>
  <dc:description/>
  <cp:lastModifiedBy>寒河江 孝</cp:lastModifiedBy>
  <cp:revision>15</cp:revision>
  <cp:lastPrinted>2019-12-02T00:56:00Z</cp:lastPrinted>
  <dcterms:created xsi:type="dcterms:W3CDTF">2019-12-25T07:51:00Z</dcterms:created>
  <dcterms:modified xsi:type="dcterms:W3CDTF">2023-03-14T07:51:00Z</dcterms:modified>
</cp:coreProperties>
</file>